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8" w:rsidRDefault="009032E8" w:rsidP="009032E8">
      <w:pPr>
        <w:widowControl w:val="0"/>
        <w:tabs>
          <w:tab w:val="left" w:pos="298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626AF2" w:rsidRPr="001348C5" w:rsidRDefault="00A94D7E" w:rsidP="00626AF2">
      <w:pPr>
        <w:widowControl w:val="0"/>
        <w:tabs>
          <w:tab w:val="left" w:pos="29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16.12.</w:t>
      </w:r>
      <w:r w:rsidR="00626AF2" w:rsidRPr="001348C5">
        <w:rPr>
          <w:rFonts w:ascii="Arial" w:hAnsi="Arial" w:cs="Arial"/>
          <w:b/>
          <w:sz w:val="24"/>
          <w:szCs w:val="24"/>
        </w:rPr>
        <w:t>2021Г.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6AF2" w:rsidRPr="001348C5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44</w:t>
      </w:r>
      <w:r w:rsidR="009032E8">
        <w:rPr>
          <w:rFonts w:ascii="Arial" w:hAnsi="Arial" w:cs="Arial"/>
          <w:b/>
          <w:sz w:val="24"/>
          <w:szCs w:val="24"/>
        </w:rPr>
        <w:t xml:space="preserve"> </w:t>
      </w:r>
    </w:p>
    <w:p w:rsidR="00626AF2" w:rsidRPr="001348C5" w:rsidRDefault="00626AF2" w:rsidP="00626AF2">
      <w:pPr>
        <w:keepNext/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48C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26AF2" w:rsidRPr="001348C5" w:rsidRDefault="00626AF2" w:rsidP="00626AF2">
      <w:pPr>
        <w:keepNext/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1348C5">
        <w:rPr>
          <w:rFonts w:ascii="Arial" w:hAnsi="Arial" w:cs="Arial"/>
          <w:b/>
          <w:bCs/>
          <w:iCs/>
          <w:sz w:val="24"/>
          <w:szCs w:val="24"/>
        </w:rPr>
        <w:t>ИРКУТСКАЯ ОБЛАСТЬ</w:t>
      </w:r>
    </w:p>
    <w:p w:rsidR="00626AF2" w:rsidRPr="001348C5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8C5">
        <w:rPr>
          <w:rFonts w:ascii="Arial" w:hAnsi="Arial" w:cs="Arial"/>
          <w:b/>
          <w:sz w:val="24"/>
          <w:szCs w:val="24"/>
        </w:rPr>
        <w:t>МУНИЦИПАЛЬНОЕ ОБРАЗОВАНИЕ «ТАЙШЕТСКИЙ РАЙОН»</w:t>
      </w:r>
    </w:p>
    <w:p w:rsidR="00626AF2" w:rsidRPr="001348C5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8C5">
        <w:rPr>
          <w:rFonts w:ascii="Arial" w:hAnsi="Arial" w:cs="Arial"/>
          <w:b/>
          <w:sz w:val="24"/>
          <w:szCs w:val="24"/>
        </w:rPr>
        <w:t>ТАМТАЧЕТСКОЕ МУНИЦИПАЛЬНОЕ ОБРАЗОВАНИЕ</w:t>
      </w:r>
    </w:p>
    <w:p w:rsidR="00626AF2" w:rsidRPr="001348C5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8C5">
        <w:rPr>
          <w:rFonts w:ascii="Arial" w:hAnsi="Arial" w:cs="Arial"/>
          <w:b/>
          <w:sz w:val="24"/>
          <w:szCs w:val="24"/>
        </w:rPr>
        <w:t>АДМИНИСТРАЦИЯ</w:t>
      </w:r>
    </w:p>
    <w:p w:rsidR="00626AF2" w:rsidRPr="001348C5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8C5">
        <w:rPr>
          <w:rFonts w:ascii="Arial" w:hAnsi="Arial" w:cs="Arial"/>
          <w:b/>
          <w:sz w:val="24"/>
          <w:szCs w:val="24"/>
        </w:rPr>
        <w:t>ПОСТАНОВЛЕНИЕ</w:t>
      </w:r>
    </w:p>
    <w:p w:rsidR="00626AF2" w:rsidRPr="00626AF2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6AF2" w:rsidRDefault="00626AF2" w:rsidP="00626AF2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1348C5">
        <w:rPr>
          <w:rFonts w:ascii="Arial" w:hAnsi="Arial" w:cs="Arial"/>
          <w:b/>
          <w:kern w:val="2"/>
          <w:sz w:val="24"/>
          <w:szCs w:val="24"/>
        </w:rPr>
        <w:t xml:space="preserve">ОБ УТВЕРЖДЕНИИ АДМИНИСТРАТИВНОГО РЕГЛАМЕНТА </w:t>
      </w:r>
      <w:r w:rsidRPr="001348C5">
        <w:rPr>
          <w:rFonts w:ascii="Arial" w:eastAsia="Times New Roman" w:hAnsi="Arial" w:cs="Arial"/>
          <w:b/>
          <w:kern w:val="2"/>
          <w:sz w:val="24"/>
          <w:szCs w:val="24"/>
        </w:rPr>
        <w:t>ПРЕДОСТАВЛЕНИЯ МУНИЦИПАЛЬНОЙ УСЛУГИ</w:t>
      </w:r>
    </w:p>
    <w:p w:rsidR="00626AF2" w:rsidRDefault="00626AF2" w:rsidP="00626AF2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>
        <w:rPr>
          <w:rFonts w:ascii="Arial" w:eastAsia="Times New Roman" w:hAnsi="Arial" w:cs="Arial"/>
          <w:b/>
          <w:kern w:val="2"/>
          <w:sz w:val="24"/>
          <w:szCs w:val="24"/>
        </w:rPr>
        <w:t>«ВЫДАЧА РАЗРЕШЕНИЙ НА СНОС ИЛИ ПЕРЕСАДКУ ЗЕЛЕНЫХ НАСАЖДЕНИЙ (ЗА ИСКЛЮЧЕНИЕМ РАБОТ, ОСУЩЕСТВЛЯЕМЫХ В СООТВЕТСТВИИ С РАЗРЕШЕНИЕМ НА СТРОИТЕЛЬСТВО»</w:t>
      </w:r>
    </w:p>
    <w:p w:rsidR="00626AF2" w:rsidRPr="00626AF2" w:rsidRDefault="00626AF2" w:rsidP="00626AF2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</w:p>
    <w:p w:rsidR="00626AF2" w:rsidRPr="001348C5" w:rsidRDefault="00626AF2" w:rsidP="00626A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6AF2">
        <w:rPr>
          <w:rFonts w:ascii="Arial" w:hAnsi="Arial" w:cs="Arial"/>
          <w:iCs/>
          <w:sz w:val="24"/>
          <w:szCs w:val="24"/>
        </w:rPr>
        <w:t xml:space="preserve">В соответствии с Федеральными законами от 6 октября 2003 года </w:t>
      </w:r>
      <w:r w:rsidRPr="00626AF2">
        <w:rPr>
          <w:rFonts w:ascii="Arial" w:hAnsi="Arial" w:cs="Arial"/>
          <w:iCs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626AF2">
        <w:rPr>
          <w:rFonts w:ascii="Arial" w:hAnsi="Arial" w:cs="Arial"/>
          <w:iCs/>
          <w:sz w:val="24"/>
          <w:szCs w:val="24"/>
        </w:rPr>
        <w:br/>
        <w:t xml:space="preserve">в Российской Федерации», от 27 июля 2010 года № 210-ФЗ </w:t>
      </w:r>
      <w:r w:rsidRPr="00626AF2">
        <w:rPr>
          <w:rFonts w:ascii="Arial" w:hAnsi="Arial" w:cs="Arial"/>
          <w:iCs/>
          <w:sz w:val="24"/>
          <w:szCs w:val="24"/>
        </w:rPr>
        <w:br/>
        <w:t>«Об организации предоставления государственных и муниципальных услуг»,</w:t>
      </w:r>
      <w:r w:rsidRPr="001348C5">
        <w:rPr>
          <w:rFonts w:ascii="Arial" w:hAnsi="Arial" w:cs="Arial"/>
          <w:sz w:val="24"/>
          <w:szCs w:val="24"/>
        </w:rPr>
        <w:t xml:space="preserve"> р</w:t>
      </w:r>
      <w:r w:rsidRPr="001348C5">
        <w:rPr>
          <w:rFonts w:ascii="Arial" w:eastAsia="Times New Roman" w:hAnsi="Arial" w:cs="Arial"/>
          <w:sz w:val="24"/>
          <w:szCs w:val="24"/>
        </w:rPr>
        <w:t xml:space="preserve">уководствуясь </w:t>
      </w:r>
      <w:r w:rsidRPr="001348C5">
        <w:rPr>
          <w:rFonts w:ascii="Arial" w:hAnsi="Arial" w:cs="Arial"/>
          <w:sz w:val="24"/>
          <w:szCs w:val="24"/>
        </w:rPr>
        <w:t>статьями 23, 46 Устава Тамтачетского муниципального образования, администрация Тамтачетского муниципального образования</w:t>
      </w:r>
    </w:p>
    <w:p w:rsidR="00626AF2" w:rsidRPr="001348C5" w:rsidRDefault="00626AF2" w:rsidP="00626AF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AF2" w:rsidRPr="001348C5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8C5">
        <w:rPr>
          <w:rFonts w:ascii="Arial" w:hAnsi="Arial" w:cs="Arial"/>
          <w:b/>
          <w:sz w:val="24"/>
          <w:szCs w:val="24"/>
        </w:rPr>
        <w:t>ПОСТАНОВЛЯЕТ:</w:t>
      </w:r>
    </w:p>
    <w:p w:rsidR="00626AF2" w:rsidRPr="001348C5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6282F"/>
          <w:sz w:val="24"/>
          <w:szCs w:val="24"/>
        </w:rPr>
      </w:pPr>
    </w:p>
    <w:p w:rsidR="00626AF2" w:rsidRPr="001348C5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8C5">
        <w:rPr>
          <w:rFonts w:ascii="Arial" w:hAnsi="Arial" w:cs="Arial"/>
          <w:sz w:val="24"/>
          <w:szCs w:val="24"/>
        </w:rPr>
        <w:t xml:space="preserve">         1.</w:t>
      </w:r>
      <w:r w:rsidR="00857EC6" w:rsidRPr="00857EC6">
        <w:rPr>
          <w:rFonts w:ascii="Arial" w:hAnsi="Arial" w:cs="Arial"/>
          <w:bCs/>
          <w:sz w:val="24"/>
          <w:szCs w:val="24"/>
        </w:rPr>
        <w:tab/>
        <w:t>Утвердить прилагаемый административный регламент предоставления муниципальной услуги  «Выдача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 w:rsidR="00857EC6">
        <w:rPr>
          <w:rFonts w:ascii="Arial" w:hAnsi="Arial" w:cs="Arial"/>
          <w:bCs/>
          <w:sz w:val="24"/>
          <w:szCs w:val="24"/>
        </w:rPr>
        <w:t>.</w:t>
      </w:r>
      <w:r w:rsidR="00857EC6">
        <w:rPr>
          <w:rFonts w:ascii="Arial" w:hAnsi="Arial" w:cs="Arial"/>
          <w:sz w:val="24"/>
          <w:szCs w:val="24"/>
        </w:rPr>
        <w:t xml:space="preserve"> (Прилагается)</w:t>
      </w:r>
    </w:p>
    <w:p w:rsidR="00626AF2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color w:val="000000"/>
          <w:sz w:val="24"/>
          <w:szCs w:val="24"/>
        </w:rPr>
      </w:pPr>
      <w:r w:rsidRPr="001348C5">
        <w:rPr>
          <w:rFonts w:ascii="Arial" w:hAnsi="Arial" w:cs="Arial"/>
        </w:rPr>
        <w:t xml:space="preserve"> 2.</w:t>
      </w:r>
      <w:r w:rsidRPr="00FF61EC">
        <w:rPr>
          <w:rFonts w:ascii="Arial" w:hAnsi="Arial" w:cs="Arial"/>
          <w:color w:val="000000"/>
          <w:sz w:val="24"/>
          <w:szCs w:val="24"/>
        </w:rPr>
        <w:t xml:space="preserve"> Опубликовать настоящее постановление в порядке, установленном Уставом Тамтачетского муниципального образования.</w:t>
      </w:r>
    </w:p>
    <w:p w:rsidR="00626AF2" w:rsidRPr="001348C5" w:rsidRDefault="00626AF2" w:rsidP="00626AF2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1348C5">
        <w:rPr>
          <w:rFonts w:ascii="Arial" w:hAnsi="Arial" w:cs="Arial"/>
          <w:sz w:val="24"/>
          <w:szCs w:val="24"/>
        </w:rPr>
        <w:t>3.Контроль за исполнением настоящего постановления  оставляю за собой.</w:t>
      </w:r>
    </w:p>
    <w:p w:rsidR="00626AF2" w:rsidRPr="001A02E3" w:rsidRDefault="00626AF2" w:rsidP="00626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AF2" w:rsidRPr="001348C5" w:rsidRDefault="00626AF2" w:rsidP="00626AF2">
      <w:pPr>
        <w:pStyle w:val="ae"/>
        <w:ind w:left="0"/>
        <w:jc w:val="both"/>
        <w:rPr>
          <w:rFonts w:ascii="Arial" w:hAnsi="Arial" w:cs="Arial"/>
          <w:sz w:val="24"/>
          <w:szCs w:val="24"/>
        </w:rPr>
      </w:pPr>
      <w:r w:rsidRPr="001348C5">
        <w:rPr>
          <w:rFonts w:ascii="Arial" w:hAnsi="Arial" w:cs="Arial"/>
          <w:sz w:val="24"/>
          <w:szCs w:val="24"/>
        </w:rPr>
        <w:t>Глава Тамтачетского</w:t>
      </w:r>
    </w:p>
    <w:p w:rsidR="00626AF2" w:rsidRPr="001348C5" w:rsidRDefault="00626AF2" w:rsidP="00626AF2">
      <w:pPr>
        <w:pStyle w:val="ae"/>
        <w:ind w:left="0"/>
        <w:jc w:val="both"/>
        <w:rPr>
          <w:rFonts w:ascii="Arial" w:hAnsi="Arial" w:cs="Arial"/>
          <w:sz w:val="24"/>
          <w:szCs w:val="24"/>
        </w:rPr>
      </w:pPr>
      <w:r w:rsidRPr="001348C5">
        <w:rPr>
          <w:rFonts w:ascii="Arial" w:hAnsi="Arial" w:cs="Arial"/>
          <w:sz w:val="24"/>
          <w:szCs w:val="24"/>
        </w:rPr>
        <w:t xml:space="preserve">муниципального образования    </w:t>
      </w:r>
      <w:r w:rsidRPr="001348C5">
        <w:rPr>
          <w:rFonts w:ascii="Arial" w:hAnsi="Arial" w:cs="Arial"/>
          <w:sz w:val="24"/>
          <w:szCs w:val="24"/>
        </w:rPr>
        <w:tab/>
        <w:t xml:space="preserve">                                                 Ю.А.Скотников</w:t>
      </w:r>
    </w:p>
    <w:p w:rsidR="00626AF2" w:rsidRPr="001348C5" w:rsidRDefault="00626AF2" w:rsidP="00626AF2">
      <w:pPr>
        <w:pStyle w:val="ae"/>
        <w:ind w:left="780"/>
        <w:jc w:val="both"/>
        <w:rPr>
          <w:rFonts w:ascii="Arial" w:hAnsi="Arial" w:cs="Arial"/>
          <w:sz w:val="24"/>
          <w:szCs w:val="24"/>
        </w:rPr>
      </w:pPr>
    </w:p>
    <w:p w:rsidR="00626AF2" w:rsidRPr="001A02E3" w:rsidRDefault="00626AF2" w:rsidP="00626AF2">
      <w:pPr>
        <w:spacing w:after="0" w:line="240" w:lineRule="auto"/>
        <w:jc w:val="right"/>
        <w:rPr>
          <w:rFonts w:ascii="Courier New" w:hAnsi="Courier New" w:cs="Courier New"/>
        </w:rPr>
      </w:pPr>
      <w:r w:rsidRPr="001A02E3">
        <w:rPr>
          <w:rFonts w:ascii="Courier New" w:hAnsi="Courier New" w:cs="Courier New"/>
        </w:rPr>
        <w:t>Приложение №1</w:t>
      </w:r>
    </w:p>
    <w:p w:rsidR="00626AF2" w:rsidRPr="001A02E3" w:rsidRDefault="00626AF2" w:rsidP="00626AF2">
      <w:pPr>
        <w:spacing w:after="0" w:line="240" w:lineRule="auto"/>
        <w:jc w:val="right"/>
        <w:rPr>
          <w:rFonts w:ascii="Courier New" w:hAnsi="Courier New" w:cs="Courier New"/>
        </w:rPr>
      </w:pPr>
      <w:r w:rsidRPr="001A02E3">
        <w:rPr>
          <w:rFonts w:ascii="Courier New" w:hAnsi="Courier New" w:cs="Courier New"/>
        </w:rPr>
        <w:t>Утверждена</w:t>
      </w:r>
    </w:p>
    <w:p w:rsidR="00626AF2" w:rsidRPr="001A02E3" w:rsidRDefault="00626AF2" w:rsidP="00626AF2">
      <w:pPr>
        <w:spacing w:after="0" w:line="240" w:lineRule="auto"/>
        <w:jc w:val="right"/>
        <w:rPr>
          <w:rFonts w:ascii="Courier New" w:hAnsi="Courier New" w:cs="Courier New"/>
        </w:rPr>
      </w:pPr>
      <w:r w:rsidRPr="001A02E3">
        <w:rPr>
          <w:rFonts w:ascii="Courier New" w:hAnsi="Courier New" w:cs="Courier New"/>
        </w:rPr>
        <w:t>постановлением администрации</w:t>
      </w:r>
    </w:p>
    <w:p w:rsidR="00626AF2" w:rsidRPr="001A02E3" w:rsidRDefault="00626AF2" w:rsidP="00626AF2">
      <w:pPr>
        <w:spacing w:after="0" w:line="240" w:lineRule="auto"/>
        <w:jc w:val="right"/>
        <w:rPr>
          <w:rFonts w:ascii="Courier New" w:hAnsi="Courier New" w:cs="Courier New"/>
        </w:rPr>
      </w:pPr>
      <w:r w:rsidRPr="001A02E3">
        <w:rPr>
          <w:rFonts w:ascii="Courier New" w:hAnsi="Courier New" w:cs="Courier New"/>
        </w:rPr>
        <w:t xml:space="preserve">Тамтачетского муниципального </w:t>
      </w:r>
    </w:p>
    <w:p w:rsidR="00626AF2" w:rsidRPr="001A02E3" w:rsidRDefault="00626AF2" w:rsidP="00626AF2">
      <w:pPr>
        <w:spacing w:after="0" w:line="240" w:lineRule="auto"/>
        <w:jc w:val="right"/>
        <w:rPr>
          <w:rFonts w:ascii="Courier New" w:hAnsi="Courier New" w:cs="Courier New"/>
        </w:rPr>
      </w:pPr>
      <w:r w:rsidRPr="001A02E3">
        <w:rPr>
          <w:rFonts w:ascii="Courier New" w:hAnsi="Courier New" w:cs="Courier New"/>
        </w:rPr>
        <w:t>образования от 1</w:t>
      </w:r>
      <w:r w:rsidR="00A94D7E">
        <w:rPr>
          <w:rFonts w:ascii="Courier New" w:hAnsi="Courier New" w:cs="Courier New"/>
        </w:rPr>
        <w:t>6</w:t>
      </w:r>
      <w:r w:rsidRPr="001A02E3">
        <w:rPr>
          <w:rFonts w:ascii="Courier New" w:hAnsi="Courier New" w:cs="Courier New"/>
        </w:rPr>
        <w:t>.</w:t>
      </w:r>
      <w:r w:rsidR="00A94D7E">
        <w:rPr>
          <w:rFonts w:ascii="Courier New" w:hAnsi="Courier New" w:cs="Courier New"/>
        </w:rPr>
        <w:t>1</w:t>
      </w:r>
      <w:r w:rsidRPr="001A02E3">
        <w:rPr>
          <w:rFonts w:ascii="Courier New" w:hAnsi="Courier New" w:cs="Courier New"/>
        </w:rPr>
        <w:t>2.2021 года №</w:t>
      </w:r>
      <w:r w:rsidR="00A94D7E">
        <w:rPr>
          <w:rFonts w:ascii="Courier New" w:hAnsi="Courier New" w:cs="Courier New"/>
        </w:rPr>
        <w:t>44</w:t>
      </w:r>
    </w:p>
    <w:p w:rsidR="00626AF2" w:rsidRPr="001348C5" w:rsidRDefault="00626AF2" w:rsidP="00626AF2">
      <w:pPr>
        <w:tabs>
          <w:tab w:val="left" w:pos="14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6AF2" w:rsidRPr="001348C5" w:rsidRDefault="00626AF2" w:rsidP="00626A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48C5">
        <w:rPr>
          <w:rFonts w:ascii="Arial" w:eastAsia="Times New Roman" w:hAnsi="Arial" w:cs="Arial"/>
          <w:b/>
          <w:sz w:val="24"/>
          <w:szCs w:val="24"/>
        </w:rPr>
        <w:t>Административн</w:t>
      </w:r>
      <w:r w:rsidR="00857EC6">
        <w:rPr>
          <w:rFonts w:ascii="Arial" w:eastAsia="Times New Roman" w:hAnsi="Arial" w:cs="Arial"/>
          <w:b/>
          <w:sz w:val="24"/>
          <w:szCs w:val="24"/>
        </w:rPr>
        <w:t>ый</w:t>
      </w:r>
      <w:r w:rsidRPr="001348C5">
        <w:rPr>
          <w:rFonts w:ascii="Arial" w:eastAsia="Times New Roman" w:hAnsi="Arial" w:cs="Arial"/>
          <w:b/>
          <w:sz w:val="24"/>
          <w:szCs w:val="24"/>
        </w:rPr>
        <w:t xml:space="preserve"> регламент  </w:t>
      </w:r>
    </w:p>
    <w:p w:rsidR="00626AF2" w:rsidRDefault="00626AF2" w:rsidP="00626A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8C5">
        <w:rPr>
          <w:rFonts w:ascii="Arial" w:eastAsia="Times New Roman" w:hAnsi="Arial" w:cs="Arial"/>
          <w:b/>
          <w:sz w:val="24"/>
          <w:szCs w:val="24"/>
        </w:rPr>
        <w:t xml:space="preserve">по предоставления муниципальной услуги </w:t>
      </w:r>
      <w:r w:rsidR="00857EC6" w:rsidRPr="00857EC6">
        <w:rPr>
          <w:rFonts w:ascii="Arial" w:hAnsi="Arial" w:cs="Arial"/>
          <w:b/>
          <w:bCs/>
          <w:sz w:val="24"/>
          <w:szCs w:val="24"/>
        </w:rPr>
        <w:t>«Выдача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</w:p>
    <w:p w:rsidR="00857EC6" w:rsidRPr="001348C5" w:rsidRDefault="00857EC6" w:rsidP="005065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3F1" w:rsidRPr="00506501" w:rsidRDefault="00506501" w:rsidP="00506501">
      <w:pPr>
        <w:spacing w:after="0" w:line="240" w:lineRule="auto"/>
        <w:ind w:righ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1. </w:t>
      </w:r>
      <w:r w:rsidR="003433F1" w:rsidRPr="00857EC6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pStyle w:val="af0"/>
        <w:numPr>
          <w:ilvl w:val="0"/>
          <w:numId w:val="9"/>
        </w:numPr>
        <w:spacing w:before="0"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57EC6">
        <w:rPr>
          <w:rFonts w:ascii="Arial" w:eastAsia="Calibri" w:hAnsi="Arial" w:cs="Arial"/>
          <w:sz w:val="24"/>
          <w:szCs w:val="24"/>
        </w:rPr>
        <w:lastRenderedPageBreak/>
        <w:t xml:space="preserve">Административный регламент предоставления муниципальной услуги </w:t>
      </w:r>
      <w:r w:rsidR="00506501">
        <w:rPr>
          <w:rFonts w:ascii="Arial" w:eastAsia="Calibri" w:hAnsi="Arial" w:cs="Arial"/>
          <w:sz w:val="24"/>
          <w:szCs w:val="24"/>
        </w:rPr>
        <w:t>«В</w:t>
      </w:r>
      <w:r w:rsidRPr="00857EC6">
        <w:rPr>
          <w:rFonts w:ascii="Arial" w:eastAsia="Calibri" w:hAnsi="Arial" w:cs="Arial"/>
          <w:sz w:val="24"/>
          <w:szCs w:val="24"/>
        </w:rPr>
        <w:t>ыдач</w:t>
      </w:r>
      <w:r w:rsidR="00506501">
        <w:rPr>
          <w:rFonts w:ascii="Arial" w:eastAsia="Calibri" w:hAnsi="Arial" w:cs="Arial"/>
          <w:sz w:val="24"/>
          <w:szCs w:val="24"/>
        </w:rPr>
        <w:t>а</w:t>
      </w:r>
      <w:r w:rsidRPr="00857EC6">
        <w:rPr>
          <w:rFonts w:ascii="Arial" w:eastAsia="Calibri" w:hAnsi="Arial" w:cs="Arial"/>
          <w:sz w:val="24"/>
          <w:szCs w:val="24"/>
        </w:rPr>
        <w:t xml:space="preserve"> разрешений на снос или пересадку зеленых насаждений (за исключением работ, осуществляемы</w:t>
      </w:r>
      <w:r w:rsidR="004E4A61" w:rsidRPr="00857EC6">
        <w:rPr>
          <w:rFonts w:ascii="Arial" w:eastAsia="Calibri" w:hAnsi="Arial" w:cs="Arial"/>
          <w:sz w:val="24"/>
          <w:szCs w:val="24"/>
        </w:rPr>
        <w:t xml:space="preserve">х в соответствии с разрешением </w:t>
      </w:r>
      <w:r w:rsidRPr="00857EC6">
        <w:rPr>
          <w:rFonts w:ascii="Arial" w:eastAsia="Calibri" w:hAnsi="Arial" w:cs="Arial"/>
          <w:sz w:val="24"/>
          <w:szCs w:val="24"/>
        </w:rPr>
        <w:t>на строительство)</w:t>
      </w:r>
      <w:r w:rsidR="00506501">
        <w:rPr>
          <w:rFonts w:ascii="Arial" w:eastAsia="Calibri" w:hAnsi="Arial" w:cs="Arial"/>
          <w:sz w:val="24"/>
          <w:szCs w:val="24"/>
        </w:rPr>
        <w:t>»</w:t>
      </w:r>
      <w:r w:rsidRPr="00857EC6">
        <w:rPr>
          <w:rFonts w:ascii="Arial" w:eastAsia="Calibri" w:hAnsi="Arial" w:cs="Arial"/>
          <w:sz w:val="24"/>
          <w:szCs w:val="24"/>
        </w:rPr>
        <w:t xml:space="preserve"> (далее – административный регламент, муниципальная услуга) </w:t>
      </w:r>
      <w:r w:rsidRPr="00857EC6">
        <w:rPr>
          <w:rFonts w:ascii="Arial" w:hAnsi="Arial" w:cs="Arial"/>
          <w:sz w:val="24"/>
          <w:szCs w:val="24"/>
        </w:rPr>
        <w:t xml:space="preserve">устанавливает сроки и последовательность административных процедур и административных </w:t>
      </w:r>
      <w:r w:rsidR="00DE36CA" w:rsidRPr="00857EC6">
        <w:rPr>
          <w:rFonts w:ascii="Arial" w:hAnsi="Arial" w:cs="Arial"/>
          <w:sz w:val="24"/>
          <w:szCs w:val="24"/>
        </w:rPr>
        <w:t>действий</w:t>
      </w:r>
      <w:r w:rsidR="00506501">
        <w:rPr>
          <w:rFonts w:ascii="Arial" w:hAnsi="Arial" w:cs="Arial"/>
          <w:sz w:val="24"/>
          <w:szCs w:val="24"/>
        </w:rPr>
        <w:t xml:space="preserve"> </w:t>
      </w:r>
      <w:r w:rsidR="00EC26F1" w:rsidRPr="00857EC6">
        <w:rPr>
          <w:rFonts w:ascii="Arial" w:hAnsi="Arial" w:cs="Arial"/>
          <w:sz w:val="24"/>
          <w:szCs w:val="24"/>
        </w:rPr>
        <w:t xml:space="preserve">администрации </w:t>
      </w:r>
      <w:r w:rsidR="00506501">
        <w:rPr>
          <w:rFonts w:ascii="Arial" w:hAnsi="Arial" w:cs="Arial"/>
          <w:sz w:val="24"/>
          <w:szCs w:val="24"/>
        </w:rPr>
        <w:t xml:space="preserve">Тамтачетского муниципального образования </w:t>
      </w:r>
      <w:r w:rsidRPr="00857EC6">
        <w:rPr>
          <w:rFonts w:ascii="Arial" w:hAnsi="Arial" w:cs="Arial"/>
          <w:sz w:val="24"/>
          <w:szCs w:val="24"/>
        </w:rPr>
        <w:t>(далее также – уполномоченный орган), а также порядок взаимодействия уполномоченного органа с заявителями, органами государственной власти и организациями при</w:t>
      </w:r>
      <w:r w:rsidR="00506501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4A6F4E" w:rsidRPr="00857EC6" w:rsidRDefault="004A6F4E" w:rsidP="00342F61">
      <w:pPr>
        <w:pStyle w:val="af0"/>
        <w:spacing w:before="0" w:after="0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Круг заявителей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07594D" w:rsidP="00342F61">
      <w:pPr>
        <w:pStyle w:val="af0"/>
        <w:widowControl w:val="0"/>
        <w:autoSpaceDE w:val="0"/>
        <w:autoSpaceDN w:val="0"/>
        <w:adjustRightInd w:val="0"/>
        <w:spacing w:before="0"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eastAsia="Calibri" w:hAnsi="Arial" w:cs="Arial"/>
          <w:sz w:val="24"/>
          <w:szCs w:val="24"/>
        </w:rPr>
        <w:t xml:space="preserve">2. </w:t>
      </w:r>
      <w:r w:rsidR="003433F1" w:rsidRPr="00857EC6">
        <w:rPr>
          <w:rFonts w:ascii="Arial" w:eastAsia="Calibri" w:hAnsi="Arial" w:cs="Arial"/>
          <w:sz w:val="24"/>
          <w:szCs w:val="24"/>
        </w:rPr>
        <w:t>Заявителями являются</w:t>
      </w:r>
      <w:r w:rsidR="00506501">
        <w:rPr>
          <w:rFonts w:ascii="Arial" w:eastAsia="Calibri" w:hAnsi="Arial" w:cs="Arial"/>
          <w:sz w:val="24"/>
          <w:szCs w:val="24"/>
        </w:rPr>
        <w:t xml:space="preserve"> </w:t>
      </w:r>
      <w:r w:rsidR="003433F1" w:rsidRPr="00857EC6">
        <w:rPr>
          <w:rFonts w:ascii="Arial" w:eastAsia="Calibri" w:hAnsi="Arial" w:cs="Arial"/>
          <w:sz w:val="24"/>
          <w:szCs w:val="24"/>
        </w:rPr>
        <w:t>физические и юридические лица, индивидуальные предприниматели, заинтересованные в получении разрешения на снос или пересадку з</w:t>
      </w:r>
      <w:r w:rsidRPr="00857EC6">
        <w:rPr>
          <w:rFonts w:ascii="Arial" w:eastAsia="Calibri" w:hAnsi="Arial" w:cs="Arial"/>
          <w:sz w:val="24"/>
          <w:szCs w:val="24"/>
        </w:rPr>
        <w:t xml:space="preserve">еленых насаждений на территории </w:t>
      </w:r>
      <w:r w:rsidR="00506501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3433F1" w:rsidRPr="00857EC6">
        <w:rPr>
          <w:rFonts w:ascii="Arial" w:eastAsia="Calibri" w:hAnsi="Arial" w:cs="Arial"/>
          <w:sz w:val="24"/>
          <w:szCs w:val="24"/>
        </w:rPr>
        <w:t>, либо их представители, действующие в силу закона или на основании доверенности.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Информирование заявителей по вопросам предоставления муниципальной услуги, в том числе о порядке и сроках ее предоставлен</w:t>
      </w:r>
      <w:r w:rsidR="00CD7192" w:rsidRPr="00857EC6">
        <w:rPr>
          <w:rFonts w:ascii="Arial" w:hAnsi="Arial" w:cs="Arial"/>
          <w:sz w:val="24"/>
          <w:szCs w:val="24"/>
        </w:rPr>
        <w:t xml:space="preserve">ия осуществляется специалистами администрации </w:t>
      </w:r>
      <w:r w:rsidR="00506501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506501" w:rsidRPr="00857EC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 xml:space="preserve">и работниками многофункциональных центров предоставления государственных и муниципальных услуг, расположенных на территории </w:t>
      </w:r>
      <w:r w:rsidR="00506501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(далее также – МФЦ) в следующих формах (по выбору заявителя): 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в устной форме (при личном обращении заявителя и/или </w:t>
      </w:r>
      <w:r w:rsidRPr="00857EC6">
        <w:rPr>
          <w:rFonts w:ascii="Arial" w:hAnsi="Arial" w:cs="Arial"/>
          <w:sz w:val="24"/>
          <w:szCs w:val="24"/>
        </w:rPr>
        <w:br/>
        <w:t>по телефону);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Pr="00857EC6">
        <w:rPr>
          <w:rFonts w:ascii="Arial" w:hAnsi="Arial" w:cs="Arial"/>
          <w:sz w:val="24"/>
          <w:szCs w:val="24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портал), региональной информационной системе </w:t>
      </w:r>
      <w:r w:rsidR="00506501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«Портал государственных и муниципальных услуг (функций) </w:t>
      </w:r>
      <w:r w:rsidR="00506501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(далее – региональный портал), на официальном сайте уполномоченного органа</w:t>
      </w:r>
      <w:r w:rsidR="00506501">
        <w:rPr>
          <w:rFonts w:ascii="Arial" w:hAnsi="Arial" w:cs="Arial"/>
          <w:sz w:val="24"/>
          <w:szCs w:val="24"/>
        </w:rPr>
        <w:t xml:space="preserve"> </w:t>
      </w:r>
      <w:r w:rsidR="00236626">
        <w:rPr>
          <w:rFonts w:ascii="Arial" w:hAnsi="Arial" w:cs="Arial"/>
          <w:sz w:val="24"/>
          <w:szCs w:val="24"/>
        </w:rPr>
        <w:t>Тамачет,РФ</w:t>
      </w:r>
      <w:r w:rsidRPr="00857EC6">
        <w:rPr>
          <w:rFonts w:ascii="Arial" w:hAnsi="Arial" w:cs="Arial"/>
          <w:sz w:val="24"/>
          <w:szCs w:val="24"/>
        </w:rPr>
        <w:t>.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9E3167" w:rsidRPr="00857EC6">
        <w:rPr>
          <w:rFonts w:ascii="Arial" w:hAnsi="Arial" w:cs="Arial"/>
          <w:sz w:val="24"/>
          <w:szCs w:val="24"/>
        </w:rPr>
        <w:t>администраци</w:t>
      </w:r>
      <w:r w:rsidR="00CE49B8" w:rsidRPr="00857EC6">
        <w:rPr>
          <w:rFonts w:ascii="Arial" w:hAnsi="Arial" w:cs="Arial"/>
          <w:sz w:val="24"/>
          <w:szCs w:val="24"/>
        </w:rPr>
        <w:t>и</w:t>
      </w:r>
      <w:r w:rsidR="009E3167" w:rsidRPr="00857EC6">
        <w:rPr>
          <w:rFonts w:ascii="Arial" w:hAnsi="Arial" w:cs="Arial"/>
          <w:sz w:val="24"/>
          <w:szCs w:val="24"/>
        </w:rPr>
        <w:t xml:space="preserve"> </w:t>
      </w:r>
      <w:r w:rsidR="00236626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236626" w:rsidRPr="00857EC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в следующих формах (по выбору заявителя):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устной (при личном обращении или по телефону);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письменной (при письменном обращении по почте, электронной почте).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</w:t>
      </w:r>
      <w:r w:rsidR="006F03CB" w:rsidRPr="00857EC6">
        <w:rPr>
          <w:rFonts w:ascii="Arial" w:hAnsi="Arial" w:cs="Arial"/>
          <w:sz w:val="24"/>
          <w:szCs w:val="24"/>
        </w:rPr>
        <w:t xml:space="preserve">администрации </w:t>
      </w:r>
      <w:r w:rsidR="00236626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236626" w:rsidRPr="00857EC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или работник МФЦ осущ</w:t>
      </w:r>
      <w:r w:rsidR="00CE49B8" w:rsidRPr="00857EC6">
        <w:rPr>
          <w:rFonts w:ascii="Arial" w:hAnsi="Arial" w:cs="Arial"/>
          <w:sz w:val="24"/>
          <w:szCs w:val="24"/>
        </w:rPr>
        <w:t xml:space="preserve">ествляет устное информирование (соответственно лично или </w:t>
      </w:r>
      <w:r w:rsidRPr="00857EC6">
        <w:rPr>
          <w:rFonts w:ascii="Arial" w:hAnsi="Arial" w:cs="Arial"/>
          <w:sz w:val="24"/>
          <w:szCs w:val="24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857EC6">
        <w:rPr>
          <w:rFonts w:ascii="Arial" w:hAnsi="Arial" w:cs="Arial"/>
          <w:sz w:val="24"/>
          <w:szCs w:val="24"/>
        </w:rPr>
        <w:br/>
        <w:t xml:space="preserve">о предоставлении ему письменного ответа. 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</w:t>
      </w:r>
      <w:r w:rsidRPr="00857EC6">
        <w:rPr>
          <w:rFonts w:ascii="Arial" w:hAnsi="Arial" w:cs="Arial"/>
          <w:sz w:val="24"/>
          <w:szCs w:val="24"/>
        </w:rPr>
        <w:br/>
        <w:t>в электронной форме, ответ направляется за</w:t>
      </w:r>
      <w:r w:rsidR="007B70DC" w:rsidRPr="00857EC6">
        <w:rPr>
          <w:rFonts w:ascii="Arial" w:hAnsi="Arial" w:cs="Arial"/>
          <w:sz w:val="24"/>
          <w:szCs w:val="24"/>
        </w:rPr>
        <w:t xml:space="preserve">явителю в срок, </w:t>
      </w:r>
      <w:r w:rsidR="007B70DC" w:rsidRPr="00857EC6">
        <w:rPr>
          <w:rFonts w:ascii="Arial" w:hAnsi="Arial" w:cs="Arial"/>
          <w:sz w:val="24"/>
          <w:szCs w:val="24"/>
        </w:rPr>
        <w:br/>
        <w:t xml:space="preserve">не превышающий </w:t>
      </w:r>
      <w:r w:rsidRPr="00857EC6">
        <w:rPr>
          <w:rFonts w:ascii="Arial" w:hAnsi="Arial" w:cs="Arial"/>
          <w:sz w:val="24"/>
          <w:szCs w:val="24"/>
        </w:rPr>
        <w:t>15 календарных дней</w:t>
      </w:r>
      <w:r w:rsidR="0023662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с момента регистрации обращения в уполномоченном органе.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При консультировании заявителя о ходе предоставления муниципальной услуги в письменной форме информация напра</w:t>
      </w:r>
      <w:r w:rsidR="007B70DC" w:rsidRPr="00857EC6">
        <w:rPr>
          <w:rFonts w:ascii="Arial" w:hAnsi="Arial" w:cs="Arial"/>
          <w:sz w:val="24"/>
          <w:szCs w:val="24"/>
        </w:rPr>
        <w:t xml:space="preserve">вляется </w:t>
      </w:r>
      <w:r w:rsidR="007B70DC" w:rsidRPr="00857EC6">
        <w:rPr>
          <w:rFonts w:ascii="Arial" w:hAnsi="Arial" w:cs="Arial"/>
          <w:sz w:val="24"/>
          <w:szCs w:val="24"/>
        </w:rPr>
        <w:br/>
        <w:t xml:space="preserve">в срок, не превышающий </w:t>
      </w:r>
      <w:r w:rsidRPr="00857EC6">
        <w:rPr>
          <w:rFonts w:ascii="Arial" w:hAnsi="Arial" w:cs="Arial"/>
          <w:sz w:val="24"/>
          <w:szCs w:val="24"/>
        </w:rPr>
        <w:t>3 рабочих дней</w:t>
      </w:r>
      <w:r w:rsidR="0023662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с момента регистрации обращения в уполномоченном органе.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CC244D" w:rsidRPr="00857EC6">
        <w:rPr>
          <w:rFonts w:ascii="Arial" w:hAnsi="Arial" w:cs="Arial"/>
          <w:sz w:val="24"/>
          <w:szCs w:val="24"/>
        </w:rPr>
        <w:t>3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Информацию о месте нахождения, графике работы и справочных телефонах уполномоченного органа заявители могут получить </w:t>
      </w:r>
      <w:r w:rsidRPr="00857EC6">
        <w:rPr>
          <w:rFonts w:ascii="Arial" w:hAnsi="Arial" w:cs="Arial"/>
          <w:sz w:val="24"/>
          <w:szCs w:val="24"/>
        </w:rPr>
        <w:br/>
        <w:t xml:space="preserve">на официальном сайте уполномоченного органа, а также на Едином </w:t>
      </w:r>
      <w:r w:rsidRPr="00857EC6">
        <w:rPr>
          <w:rFonts w:ascii="Arial" w:hAnsi="Arial" w:cs="Arial"/>
          <w:sz w:val="24"/>
          <w:szCs w:val="24"/>
        </w:rPr>
        <w:br/>
        <w:t>и региональном порталах.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</w:t>
      </w:r>
      <w:r w:rsidR="0023662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 xml:space="preserve"> www.nalog.ru.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</w:t>
      </w:r>
      <w:r w:rsidR="00236626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(далее также – Росреестр), участвующего в предоставлении муниципальной услуги, заявители могут получить на официальном сайте Росреестра</w:t>
      </w:r>
      <w:r w:rsidR="0023662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 xml:space="preserve">www.rosreestr.ru. 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</w:t>
      </w:r>
      <w:r w:rsidR="00236626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(далее также – УФК), участвующего в предоставлении муниципальной услуги, заявители могут получить на официальном сайте УФК </w:t>
      </w:r>
      <w:r w:rsidRPr="00857EC6">
        <w:rPr>
          <w:rFonts w:ascii="Arial" w:hAnsi="Arial" w:cs="Arial"/>
          <w:sz w:val="24"/>
          <w:szCs w:val="24"/>
        </w:rPr>
        <w:lastRenderedPageBreak/>
        <w:t>https://</w:t>
      </w:r>
      <w:r w:rsidR="00236626" w:rsidRPr="00857EC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 xml:space="preserve">roskazna.ru. 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 и в информац</w:t>
      </w:r>
      <w:r w:rsidR="00660A20" w:rsidRPr="00857EC6">
        <w:rPr>
          <w:rFonts w:ascii="Arial" w:hAnsi="Arial" w:cs="Arial"/>
          <w:sz w:val="24"/>
          <w:szCs w:val="24"/>
        </w:rPr>
        <w:t xml:space="preserve">ионно-телекоммуникационной сети </w:t>
      </w:r>
      <w:r w:rsidRPr="00857EC6">
        <w:rPr>
          <w:rFonts w:ascii="Arial" w:hAnsi="Arial" w:cs="Arial"/>
          <w:sz w:val="24"/>
          <w:szCs w:val="24"/>
        </w:rPr>
        <w:t xml:space="preserve">«Интернет» на официальном сайте уполномоченного органа, Едином </w:t>
      </w:r>
      <w:r w:rsidRPr="00857EC6">
        <w:rPr>
          <w:rFonts w:ascii="Arial" w:hAnsi="Arial" w:cs="Arial"/>
          <w:sz w:val="24"/>
          <w:szCs w:val="24"/>
        </w:rPr>
        <w:br/>
        <w:t>и региональном порталах размещается:</w:t>
      </w:r>
    </w:p>
    <w:p w:rsidR="00660A20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</w:t>
      </w:r>
      <w:r w:rsidR="00660A20" w:rsidRPr="00857EC6">
        <w:rPr>
          <w:rFonts w:ascii="Arial" w:hAnsi="Arial" w:cs="Arial"/>
          <w:sz w:val="24"/>
          <w:szCs w:val="24"/>
        </w:rPr>
        <w:t xml:space="preserve">рмы, регулирующие деятельность </w:t>
      </w:r>
      <w:r w:rsidRPr="00857EC6">
        <w:rPr>
          <w:rFonts w:ascii="Arial" w:hAnsi="Arial" w:cs="Arial"/>
          <w:sz w:val="24"/>
          <w:szCs w:val="24"/>
        </w:rPr>
        <w:t xml:space="preserve">по предоставлению муниципальной </w:t>
      </w:r>
      <w:r w:rsidR="00660A20" w:rsidRPr="00857EC6">
        <w:rPr>
          <w:rFonts w:ascii="Arial" w:hAnsi="Arial" w:cs="Arial"/>
          <w:sz w:val="24"/>
          <w:szCs w:val="24"/>
        </w:rPr>
        <w:t xml:space="preserve">услуги (информация размещается </w:t>
      </w:r>
      <w:r w:rsidRPr="00857EC6">
        <w:rPr>
          <w:rFonts w:ascii="Arial" w:hAnsi="Arial" w:cs="Arial"/>
          <w:sz w:val="24"/>
          <w:szCs w:val="24"/>
        </w:rPr>
        <w:t>на Едином и региональном порталах);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справочная информа</w:t>
      </w:r>
      <w:r w:rsidR="00660A20" w:rsidRPr="00857EC6">
        <w:rPr>
          <w:rFonts w:ascii="Arial" w:hAnsi="Arial" w:cs="Arial"/>
          <w:sz w:val="24"/>
          <w:szCs w:val="24"/>
        </w:rPr>
        <w:t xml:space="preserve">ция об уполномоченном органе (о </w:t>
      </w:r>
      <w:r w:rsidRPr="00857EC6">
        <w:rPr>
          <w:rFonts w:ascii="Arial" w:hAnsi="Arial" w:cs="Arial"/>
          <w:sz w:val="24"/>
          <w:szCs w:val="24"/>
        </w:rPr>
        <w:t>местонахождении, графике работы, справочных телефонах, адресе официального сайта и электронной почты);</w:t>
      </w:r>
    </w:p>
    <w:p w:rsidR="00507C06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Pr="00857EC6">
        <w:rPr>
          <w:rFonts w:ascii="Arial" w:hAnsi="Arial" w:cs="Arial"/>
          <w:sz w:val="24"/>
          <w:szCs w:val="24"/>
        </w:rPr>
        <w:br/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предоставлении муниципальной услуги (информация размещается на Едином </w:t>
      </w:r>
      <w:r w:rsidRPr="00857EC6">
        <w:rPr>
          <w:rFonts w:ascii="Arial" w:hAnsi="Arial" w:cs="Arial"/>
          <w:sz w:val="24"/>
          <w:szCs w:val="24"/>
        </w:rPr>
        <w:br/>
        <w:t>и региональном порталах);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Административный регламент с приложениями (размещается </w:t>
      </w:r>
      <w:r w:rsidRPr="00857EC6">
        <w:rPr>
          <w:rFonts w:ascii="Arial" w:hAnsi="Arial" w:cs="Arial"/>
          <w:sz w:val="24"/>
          <w:szCs w:val="24"/>
        </w:rPr>
        <w:br/>
        <w:t xml:space="preserve">на официальном сайте, </w:t>
      </w:r>
      <w:r w:rsidR="00B8371B" w:rsidRPr="00857EC6">
        <w:rPr>
          <w:rFonts w:ascii="Arial" w:hAnsi="Arial" w:cs="Arial"/>
          <w:sz w:val="24"/>
          <w:szCs w:val="24"/>
        </w:rPr>
        <w:t xml:space="preserve">на </w:t>
      </w:r>
      <w:r w:rsidRPr="00857EC6">
        <w:rPr>
          <w:rFonts w:ascii="Arial" w:hAnsi="Arial" w:cs="Arial"/>
          <w:sz w:val="24"/>
          <w:szCs w:val="24"/>
        </w:rPr>
        <w:t xml:space="preserve">Едином и региональном порталах либо Административный регламент можно получить, обратившись к специалисту </w:t>
      </w:r>
      <w:r w:rsidR="000B7A32" w:rsidRPr="00857EC6">
        <w:rPr>
          <w:rFonts w:ascii="Arial" w:hAnsi="Arial" w:cs="Arial"/>
          <w:sz w:val="24"/>
          <w:szCs w:val="24"/>
        </w:rPr>
        <w:t xml:space="preserve">администрации </w:t>
      </w:r>
      <w:r w:rsidR="000B6325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0B6325" w:rsidRPr="00857EC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или работнику МФЦ).</w:t>
      </w: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eastAsiaTheme="minorEastAsia" w:hAnsi="Arial" w:cs="Arial"/>
          <w:sz w:val="24"/>
          <w:szCs w:val="24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</w:t>
      </w:r>
      <w:r w:rsidR="00B13481" w:rsidRPr="00857EC6">
        <w:rPr>
          <w:rFonts w:ascii="Arial" w:eastAsiaTheme="minorEastAsia" w:hAnsi="Arial" w:cs="Arial"/>
          <w:sz w:val="24"/>
          <w:szCs w:val="24"/>
        </w:rPr>
        <w:t xml:space="preserve"> услуги, в срок, не превышающий 3 рабочих дней </w:t>
      </w:r>
      <w:r w:rsidRPr="00857EC6">
        <w:rPr>
          <w:rFonts w:ascii="Arial" w:eastAsiaTheme="minorEastAsia" w:hAnsi="Arial" w:cs="Arial"/>
          <w:sz w:val="24"/>
          <w:szCs w:val="24"/>
        </w:rPr>
        <w:t>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</w:t>
      </w:r>
      <w:r w:rsidRPr="00857EC6">
        <w:rPr>
          <w:rFonts w:ascii="Arial" w:hAnsi="Arial" w:cs="Arial"/>
          <w:sz w:val="24"/>
          <w:szCs w:val="24"/>
        </w:rPr>
        <w:t xml:space="preserve"> услуги.</w:t>
      </w:r>
    </w:p>
    <w:p w:rsidR="003433F1" w:rsidRPr="00857EC6" w:rsidRDefault="003433F1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3F1" w:rsidRPr="00857EC6" w:rsidRDefault="000B6325" w:rsidP="000B632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433F1" w:rsidRPr="00857EC6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857EC6">
        <w:rPr>
          <w:rFonts w:ascii="Arial" w:hAnsi="Arial" w:cs="Arial"/>
          <w:bCs/>
          <w:sz w:val="24"/>
          <w:szCs w:val="24"/>
        </w:rPr>
        <w:t>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trike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Муниципальную услугу предоставляет </w:t>
      </w:r>
      <w:r w:rsidR="00243629" w:rsidRPr="00857EC6">
        <w:rPr>
          <w:rFonts w:ascii="Arial" w:hAnsi="Arial" w:cs="Arial"/>
          <w:sz w:val="24"/>
          <w:szCs w:val="24"/>
        </w:rPr>
        <w:t xml:space="preserve">администрация </w:t>
      </w:r>
      <w:r w:rsidR="000B6325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243629" w:rsidRPr="00857EC6">
        <w:rPr>
          <w:rFonts w:ascii="Arial" w:hAnsi="Arial" w:cs="Arial"/>
          <w:sz w:val="24"/>
          <w:szCs w:val="24"/>
        </w:rPr>
        <w:t>.</w:t>
      </w:r>
    </w:p>
    <w:p w:rsidR="003433F1" w:rsidRPr="00857EC6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Предоставление муниципальной услуги обеспечивает </w:t>
      </w:r>
      <w:r w:rsidR="00FB156A" w:rsidRPr="00857EC6">
        <w:rPr>
          <w:rFonts w:ascii="Arial" w:hAnsi="Arial" w:cs="Arial"/>
          <w:sz w:val="24"/>
          <w:szCs w:val="24"/>
        </w:rPr>
        <w:t xml:space="preserve">специалист </w:t>
      </w:r>
      <w:r w:rsidR="00FB156A" w:rsidRPr="00857EC6">
        <w:rPr>
          <w:rFonts w:ascii="Arial" w:hAnsi="Arial" w:cs="Arial"/>
          <w:sz w:val="24"/>
          <w:szCs w:val="24"/>
        </w:rPr>
        <w:lastRenderedPageBreak/>
        <w:t>уполномоченного органа.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57EC6">
        <w:rPr>
          <w:rFonts w:ascii="Arial" w:hAnsi="Arial" w:cs="Arial"/>
          <w:sz w:val="24"/>
          <w:szCs w:val="24"/>
          <w:lang w:eastAsia="ar-SA"/>
        </w:rPr>
        <w:t xml:space="preserve">За получением муниципальной услуги заявитель вправе обратиться </w:t>
      </w:r>
      <w:r w:rsidRPr="00857EC6">
        <w:rPr>
          <w:rFonts w:ascii="Arial" w:hAnsi="Arial" w:cs="Arial"/>
          <w:sz w:val="24"/>
          <w:szCs w:val="24"/>
          <w:lang w:eastAsia="ar-SA"/>
        </w:rPr>
        <w:br/>
        <w:t>в МФЦ.</w:t>
      </w:r>
    </w:p>
    <w:p w:rsidR="003433F1" w:rsidRPr="00857EC6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57EC6">
        <w:rPr>
          <w:rFonts w:ascii="Arial" w:hAnsi="Arial" w:cs="Arial"/>
          <w:sz w:val="24"/>
          <w:szCs w:val="24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57EC6">
        <w:rPr>
          <w:rFonts w:ascii="Arial" w:hAnsi="Arial" w:cs="Arial"/>
          <w:sz w:val="24"/>
          <w:szCs w:val="24"/>
          <w:lang w:eastAsia="ar-SA"/>
        </w:rPr>
        <w:t xml:space="preserve">Управлением Федеральной налоговой службы по </w:t>
      </w:r>
      <w:r w:rsidR="000B6325">
        <w:rPr>
          <w:rFonts w:ascii="Arial" w:hAnsi="Arial" w:cs="Arial"/>
          <w:sz w:val="24"/>
          <w:szCs w:val="24"/>
          <w:lang w:eastAsia="ar-SA"/>
        </w:rPr>
        <w:t>Иркутской области</w:t>
      </w:r>
      <w:r w:rsidRPr="00857EC6">
        <w:rPr>
          <w:rFonts w:ascii="Arial" w:hAnsi="Arial" w:cs="Arial"/>
          <w:sz w:val="24"/>
          <w:szCs w:val="24"/>
          <w:lang w:eastAsia="ar-SA"/>
        </w:rPr>
        <w:t>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57EC6">
        <w:rPr>
          <w:rFonts w:ascii="Arial" w:hAnsi="Arial" w:cs="Arial"/>
          <w:sz w:val="24"/>
          <w:szCs w:val="24"/>
          <w:lang w:eastAsia="ar-SA"/>
        </w:rPr>
        <w:t xml:space="preserve">Управлением Федеральной службы государственной регистрации, кадастра и картографии </w:t>
      </w:r>
      <w:r w:rsidR="000B6325">
        <w:rPr>
          <w:rFonts w:ascii="Arial" w:hAnsi="Arial" w:cs="Arial"/>
          <w:sz w:val="24"/>
          <w:szCs w:val="24"/>
          <w:lang w:eastAsia="ar-SA"/>
        </w:rPr>
        <w:t>Иркутской области</w:t>
      </w:r>
      <w:r w:rsidRPr="00857EC6">
        <w:rPr>
          <w:rFonts w:ascii="Arial" w:hAnsi="Arial" w:cs="Arial"/>
          <w:sz w:val="24"/>
          <w:szCs w:val="24"/>
          <w:lang w:eastAsia="ar-SA"/>
        </w:rPr>
        <w:t>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57EC6">
        <w:rPr>
          <w:rFonts w:ascii="Arial" w:hAnsi="Arial" w:cs="Arial"/>
          <w:sz w:val="24"/>
          <w:szCs w:val="24"/>
          <w:lang w:eastAsia="ar-SA"/>
        </w:rPr>
        <w:t xml:space="preserve">Управлением Федерального казначейства по </w:t>
      </w:r>
      <w:r w:rsidR="000B6325">
        <w:rPr>
          <w:rFonts w:ascii="Arial" w:hAnsi="Arial" w:cs="Arial"/>
          <w:sz w:val="24"/>
          <w:szCs w:val="24"/>
          <w:lang w:eastAsia="ar-SA"/>
        </w:rPr>
        <w:t>Иркутской области</w:t>
      </w:r>
      <w:r w:rsidRPr="00857EC6">
        <w:rPr>
          <w:rFonts w:ascii="Arial" w:hAnsi="Arial" w:cs="Arial"/>
          <w:sz w:val="24"/>
          <w:szCs w:val="24"/>
          <w:lang w:eastAsia="ar-SA"/>
        </w:rPr>
        <w:t>.</w:t>
      </w:r>
    </w:p>
    <w:p w:rsidR="003433F1" w:rsidRPr="00857EC6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57EC6">
        <w:rPr>
          <w:rFonts w:ascii="Arial" w:hAnsi="Arial" w:cs="Arial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820036" w:rsidRPr="00857EC6">
        <w:rPr>
          <w:rFonts w:ascii="Arial" w:hAnsi="Arial" w:cs="Arial"/>
          <w:sz w:val="24"/>
          <w:szCs w:val="24"/>
          <w:lang w:eastAsia="ar-SA"/>
        </w:rPr>
        <w:t xml:space="preserve">за исключением получения услуг </w:t>
      </w:r>
      <w:r w:rsidRPr="00857EC6">
        <w:rPr>
          <w:rFonts w:ascii="Arial" w:hAnsi="Arial" w:cs="Arial"/>
          <w:sz w:val="24"/>
          <w:szCs w:val="24"/>
          <w:lang w:eastAsia="ar-SA"/>
        </w:rPr>
        <w:t>и получения документов и информации, предоставляемых в результ</w:t>
      </w:r>
      <w:r w:rsidR="0086199A" w:rsidRPr="00857EC6">
        <w:rPr>
          <w:rFonts w:ascii="Arial" w:hAnsi="Arial" w:cs="Arial"/>
          <w:sz w:val="24"/>
          <w:szCs w:val="24"/>
          <w:lang w:eastAsia="ar-SA"/>
        </w:rPr>
        <w:t>ате предоставления таких услуг</w:t>
      </w:r>
      <w:r w:rsidR="00820036" w:rsidRPr="00857EC6">
        <w:rPr>
          <w:rFonts w:ascii="Arial" w:hAnsi="Arial" w:cs="Arial"/>
          <w:sz w:val="24"/>
          <w:szCs w:val="24"/>
          <w:lang w:eastAsia="ar-SA"/>
        </w:rPr>
        <w:t>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Результат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85AE6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F85AE6" w:rsidRPr="00857EC6" w:rsidRDefault="000662DD" w:rsidP="00342F61">
      <w:pPr>
        <w:spacing w:after="0" w:line="240" w:lineRule="auto"/>
        <w:ind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>разрешения на снос или пересадку зеленых насаждений (форма разрешения представлена Приложением 4 к настоящему Административному регламенту);</w:t>
      </w:r>
    </w:p>
    <w:p w:rsidR="003433F1" w:rsidRPr="00857EC6" w:rsidRDefault="00F85AE6" w:rsidP="00342F61">
      <w:pPr>
        <w:spacing w:after="0" w:line="240" w:lineRule="auto"/>
        <w:ind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>мотивированный отказ в выдаче Разрешения на снос или пересадку зеленых насаждений.</w:t>
      </w:r>
    </w:p>
    <w:p w:rsidR="00CA3939" w:rsidRPr="00857EC6" w:rsidRDefault="00CA3939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Срок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Максимальный срок предоставления муниципальной услуги составляет 30 календарных</w:t>
      </w:r>
      <w:r w:rsidR="000B6325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дней со дня поступления в уполномоченный орган заявления о предоставлении муниципальной услуги.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</w:t>
      </w:r>
      <w:r w:rsidR="004A62CF" w:rsidRPr="00857EC6">
        <w:rPr>
          <w:rFonts w:ascii="Arial" w:hAnsi="Arial" w:cs="Arial"/>
          <w:sz w:val="24"/>
          <w:szCs w:val="24"/>
        </w:rPr>
        <w:t xml:space="preserve"> 10 </w:t>
      </w:r>
      <w:r w:rsidR="00190EF1" w:rsidRPr="00857EC6">
        <w:rPr>
          <w:rFonts w:ascii="Arial" w:hAnsi="Arial" w:cs="Arial"/>
          <w:sz w:val="24"/>
          <w:szCs w:val="24"/>
        </w:rPr>
        <w:t xml:space="preserve">рабочих </w:t>
      </w:r>
      <w:r w:rsidR="004A62CF" w:rsidRPr="00857EC6">
        <w:rPr>
          <w:rFonts w:ascii="Arial" w:hAnsi="Arial" w:cs="Arial"/>
          <w:sz w:val="24"/>
          <w:szCs w:val="24"/>
        </w:rPr>
        <w:t>дней</w:t>
      </w:r>
      <w:r w:rsidRPr="00857EC6">
        <w:rPr>
          <w:rFonts w:ascii="Arial" w:hAnsi="Arial" w:cs="Arial"/>
          <w:sz w:val="24"/>
          <w:szCs w:val="24"/>
        </w:rPr>
        <w:t>, срок выдачи (направления) заявителю результата предоставления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Срок приостановления предоставления муниципальной услуги </w:t>
      </w:r>
      <w:r w:rsidRPr="00857EC6">
        <w:rPr>
          <w:rFonts w:ascii="Arial" w:hAnsi="Arial" w:cs="Arial"/>
          <w:sz w:val="24"/>
          <w:szCs w:val="24"/>
        </w:rPr>
        <w:br/>
        <w:t>не может превышать</w:t>
      </w:r>
      <w:r w:rsidR="004A62CF" w:rsidRPr="00857EC6">
        <w:rPr>
          <w:rFonts w:ascii="Arial" w:hAnsi="Arial" w:cs="Arial"/>
          <w:sz w:val="24"/>
          <w:szCs w:val="24"/>
        </w:rPr>
        <w:t xml:space="preserve"> 15  </w:t>
      </w:r>
      <w:r w:rsidR="00190EF1" w:rsidRPr="00857EC6">
        <w:rPr>
          <w:rFonts w:ascii="Arial" w:hAnsi="Arial" w:cs="Arial"/>
          <w:sz w:val="24"/>
          <w:szCs w:val="24"/>
        </w:rPr>
        <w:t>рабочих</w:t>
      </w:r>
      <w:r w:rsidR="000B6325">
        <w:rPr>
          <w:rFonts w:ascii="Arial" w:hAnsi="Arial" w:cs="Arial"/>
          <w:sz w:val="24"/>
          <w:szCs w:val="24"/>
        </w:rPr>
        <w:t xml:space="preserve"> </w:t>
      </w:r>
      <w:r w:rsidR="004A62CF" w:rsidRPr="00857EC6">
        <w:rPr>
          <w:rFonts w:ascii="Arial" w:hAnsi="Arial" w:cs="Arial"/>
          <w:sz w:val="24"/>
          <w:szCs w:val="24"/>
        </w:rPr>
        <w:t>дней.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Правовые основания для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91A5C" w:rsidRDefault="003433F1" w:rsidP="0069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857EC6">
        <w:rPr>
          <w:rFonts w:ascii="Arial" w:hAnsi="Arial" w:cs="Arial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</w:t>
      </w:r>
      <w:r w:rsidR="00691A5C">
        <w:rPr>
          <w:rFonts w:ascii="Arial" w:hAnsi="Arial" w:cs="Arial"/>
          <w:sz w:val="24"/>
          <w:szCs w:val="24"/>
        </w:rPr>
        <w:t>:</w:t>
      </w:r>
      <w:r w:rsidR="00691A5C" w:rsidRPr="00691A5C">
        <w:rPr>
          <w:rFonts w:ascii="Calibri" w:hAnsi="Calibri"/>
          <w:sz w:val="28"/>
          <w:szCs w:val="28"/>
          <w:lang w:eastAsia="en-US"/>
        </w:rPr>
        <w:t xml:space="preserve"> </w:t>
      </w:r>
    </w:p>
    <w:p w:rsidR="00691A5C" w:rsidRPr="00691A5C" w:rsidRDefault="00691A5C" w:rsidP="0069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91A5C">
        <w:rPr>
          <w:rFonts w:ascii="Arial" w:hAnsi="Arial" w:cs="Arial"/>
          <w:sz w:val="24"/>
          <w:szCs w:val="24"/>
          <w:lang w:eastAsia="en-US"/>
        </w:rPr>
        <w:t xml:space="preserve">- </w:t>
      </w:r>
      <w:hyperlink r:id="rId8" w:history="1">
        <w:r w:rsidRPr="00691A5C">
          <w:rPr>
            <w:rFonts w:ascii="Arial" w:hAnsi="Arial" w:cs="Arial"/>
            <w:sz w:val="24"/>
            <w:szCs w:val="24"/>
            <w:lang w:eastAsia="en-US"/>
          </w:rPr>
          <w:t>Конституция</w:t>
        </w:r>
      </w:hyperlink>
      <w:r w:rsidRPr="00691A5C">
        <w:rPr>
          <w:rFonts w:ascii="Arial" w:hAnsi="Arial" w:cs="Arial"/>
          <w:sz w:val="24"/>
          <w:szCs w:val="24"/>
          <w:lang w:eastAsia="en-US"/>
        </w:rPr>
        <w:t xml:space="preserve"> Российской Федерации;</w:t>
      </w:r>
    </w:p>
    <w:p w:rsidR="00691A5C" w:rsidRPr="00691A5C" w:rsidRDefault="00691A5C" w:rsidP="0069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91A5C">
        <w:rPr>
          <w:rFonts w:ascii="Arial" w:hAnsi="Arial" w:cs="Arial"/>
          <w:sz w:val="24"/>
          <w:szCs w:val="24"/>
          <w:lang w:eastAsia="en-US"/>
        </w:rPr>
        <w:t xml:space="preserve">- Гражданский </w:t>
      </w:r>
      <w:hyperlink r:id="rId9" w:history="1">
        <w:r w:rsidRPr="00691A5C">
          <w:rPr>
            <w:rFonts w:ascii="Arial" w:hAnsi="Arial" w:cs="Arial"/>
            <w:sz w:val="24"/>
            <w:szCs w:val="24"/>
            <w:lang w:eastAsia="en-US"/>
          </w:rPr>
          <w:t>кодекс</w:t>
        </w:r>
      </w:hyperlink>
      <w:r w:rsidRPr="00691A5C">
        <w:rPr>
          <w:rFonts w:ascii="Arial" w:hAnsi="Arial" w:cs="Arial"/>
          <w:sz w:val="24"/>
          <w:szCs w:val="24"/>
          <w:lang w:eastAsia="en-US"/>
        </w:rPr>
        <w:t xml:space="preserve"> Российской Федерации, часть первая;</w:t>
      </w:r>
    </w:p>
    <w:p w:rsidR="00691A5C" w:rsidRPr="00691A5C" w:rsidRDefault="00691A5C" w:rsidP="0069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91A5C">
        <w:rPr>
          <w:rFonts w:ascii="Arial" w:hAnsi="Arial" w:cs="Arial"/>
          <w:sz w:val="24"/>
          <w:szCs w:val="24"/>
          <w:lang w:eastAsia="en-US"/>
        </w:rPr>
        <w:t xml:space="preserve">- Земельный </w:t>
      </w:r>
      <w:hyperlink r:id="rId10" w:history="1">
        <w:r w:rsidRPr="00691A5C">
          <w:rPr>
            <w:rFonts w:ascii="Arial" w:hAnsi="Arial" w:cs="Arial"/>
            <w:sz w:val="24"/>
            <w:szCs w:val="24"/>
            <w:lang w:eastAsia="en-US"/>
          </w:rPr>
          <w:t>кодекс</w:t>
        </w:r>
      </w:hyperlink>
      <w:r w:rsidRPr="00691A5C">
        <w:rPr>
          <w:rFonts w:ascii="Arial" w:hAnsi="Arial" w:cs="Arial"/>
          <w:sz w:val="24"/>
          <w:szCs w:val="24"/>
          <w:lang w:eastAsia="en-US"/>
        </w:rPr>
        <w:t xml:space="preserve"> Российской Федерации;</w:t>
      </w:r>
    </w:p>
    <w:p w:rsidR="00691A5C" w:rsidRPr="00691A5C" w:rsidRDefault="00691A5C" w:rsidP="0069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91A5C">
        <w:rPr>
          <w:rFonts w:ascii="Arial" w:hAnsi="Arial" w:cs="Arial"/>
          <w:sz w:val="24"/>
          <w:szCs w:val="24"/>
          <w:lang w:eastAsia="en-US"/>
        </w:rPr>
        <w:t xml:space="preserve">- Федеральный </w:t>
      </w:r>
      <w:hyperlink r:id="rId11" w:history="1">
        <w:r w:rsidRPr="00691A5C">
          <w:rPr>
            <w:rFonts w:ascii="Arial" w:hAnsi="Arial" w:cs="Arial"/>
            <w:sz w:val="24"/>
            <w:szCs w:val="24"/>
            <w:lang w:eastAsia="en-US"/>
          </w:rPr>
          <w:t>закон</w:t>
        </w:r>
      </w:hyperlink>
      <w:r w:rsidRPr="00691A5C">
        <w:rPr>
          <w:rFonts w:ascii="Arial" w:hAnsi="Arial" w:cs="Arial"/>
          <w:sz w:val="24"/>
          <w:szCs w:val="24"/>
          <w:lang w:eastAsia="en-US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691A5C" w:rsidRDefault="00691A5C" w:rsidP="0069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91A5C">
        <w:rPr>
          <w:rFonts w:ascii="Arial" w:hAnsi="Arial" w:cs="Arial"/>
          <w:sz w:val="24"/>
          <w:szCs w:val="24"/>
          <w:lang w:eastAsia="en-US"/>
        </w:rPr>
        <w:t xml:space="preserve">- </w:t>
      </w:r>
      <w:hyperlink r:id="rId12" w:history="1">
        <w:r w:rsidRPr="00691A5C">
          <w:rPr>
            <w:rFonts w:ascii="Arial" w:hAnsi="Arial" w:cs="Arial"/>
            <w:sz w:val="24"/>
            <w:szCs w:val="24"/>
            <w:lang w:eastAsia="en-US"/>
          </w:rPr>
          <w:t>Устав</w:t>
        </w:r>
      </w:hyperlink>
      <w:r w:rsidRPr="00691A5C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en-US"/>
        </w:rPr>
        <w:t xml:space="preserve"> администрации Тамтачетского муниципального образования;</w:t>
      </w:r>
    </w:p>
    <w:p w:rsidR="00691A5C" w:rsidRDefault="00691A5C" w:rsidP="00691A5C">
      <w:pPr>
        <w:spacing w:after="0" w:line="240" w:lineRule="auto"/>
        <w:contextualSpacing/>
        <w:jc w:val="both"/>
        <w:rPr>
          <w:rStyle w:val="FontStyle34"/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Style w:val="FontStyle34"/>
          <w:rFonts w:ascii="Arial" w:eastAsia="Times New Roman" w:hAnsi="Arial" w:cs="Arial"/>
          <w:sz w:val="24"/>
          <w:szCs w:val="24"/>
        </w:rPr>
        <w:t xml:space="preserve">- </w:t>
      </w:r>
      <w:r w:rsidRPr="002E772F">
        <w:rPr>
          <w:rStyle w:val="FontStyle34"/>
          <w:rFonts w:ascii="Arial" w:eastAsia="Times New Roman" w:hAnsi="Arial" w:cs="Arial"/>
          <w:sz w:val="24"/>
          <w:szCs w:val="24"/>
        </w:rPr>
        <w:t>Фе</w:t>
      </w:r>
      <w:r>
        <w:rPr>
          <w:rStyle w:val="FontStyle34"/>
          <w:rFonts w:ascii="Arial" w:eastAsia="Times New Roman" w:hAnsi="Arial" w:cs="Arial"/>
          <w:sz w:val="24"/>
          <w:szCs w:val="24"/>
        </w:rPr>
        <w:t>деральный закон от 27.07.2010 №</w:t>
      </w:r>
      <w:r w:rsidRPr="002E772F">
        <w:rPr>
          <w:rStyle w:val="FontStyle34"/>
          <w:rFonts w:ascii="Arial" w:eastAsia="Times New Roman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>
        <w:rPr>
          <w:rStyle w:val="FontStyle34"/>
          <w:rFonts w:ascii="Arial" w:eastAsia="Times New Roman" w:hAnsi="Arial" w:cs="Arial"/>
          <w:sz w:val="24"/>
          <w:szCs w:val="24"/>
        </w:rPr>
        <w:t>;</w:t>
      </w:r>
    </w:p>
    <w:p w:rsidR="00691A5C" w:rsidRPr="00691A5C" w:rsidRDefault="00691A5C" w:rsidP="0069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en-US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, размещен на</w:t>
      </w:r>
      <w:r w:rsidR="000B6325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официальном сайте уполномоченного органа, Едином и региональном порталах.</w:t>
      </w:r>
    </w:p>
    <w:p w:rsidR="003433F1" w:rsidRPr="00857EC6" w:rsidRDefault="003433F1" w:rsidP="00342F6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433F1" w:rsidRPr="00857EC6" w:rsidRDefault="00961C61" w:rsidP="00342F61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ab/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>Для получения муниципальной услуги заявитель представляет: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1) заявление о предоставлении муниципальной услуги в свободной форме либо по форме согласно приложению</w:t>
      </w:r>
      <w:r w:rsidR="007D1535" w:rsidRPr="00857EC6">
        <w:rPr>
          <w:rFonts w:ascii="Arial" w:hAnsi="Arial" w:cs="Arial"/>
          <w:sz w:val="24"/>
          <w:szCs w:val="24"/>
        </w:rPr>
        <w:t xml:space="preserve"> 1</w:t>
      </w:r>
      <w:r w:rsidRPr="00857EC6">
        <w:rPr>
          <w:rFonts w:ascii="Arial" w:hAnsi="Arial" w:cs="Arial"/>
          <w:sz w:val="24"/>
          <w:szCs w:val="24"/>
        </w:rPr>
        <w:t xml:space="preserve"> к Административному регламенту, в котором указываются: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информация о месторасположении земельного участка;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цель, в связи с которой производится снос и</w:t>
      </w:r>
      <w:r w:rsidR="003032C9" w:rsidRPr="00857EC6">
        <w:rPr>
          <w:rFonts w:ascii="Arial" w:hAnsi="Arial" w:cs="Arial"/>
          <w:sz w:val="24"/>
          <w:szCs w:val="24"/>
        </w:rPr>
        <w:t>ли пересадка зеленых насаждений</w:t>
      </w:r>
      <w:r w:rsidRPr="00857EC6">
        <w:rPr>
          <w:rFonts w:ascii="Arial" w:hAnsi="Arial" w:cs="Arial"/>
          <w:sz w:val="24"/>
          <w:szCs w:val="24"/>
        </w:rPr>
        <w:t>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способ выдачи (направления) заявителю документа, являющегося результатом предоставления муниципальной услуги (в МФЦ или </w:t>
      </w:r>
      <w:r w:rsidRPr="00857EC6">
        <w:rPr>
          <w:rFonts w:ascii="Arial" w:hAnsi="Arial" w:cs="Arial"/>
          <w:sz w:val="24"/>
          <w:szCs w:val="24"/>
        </w:rPr>
        <w:br/>
        <w:t>в уполномоченном органе либо посредством почтовой связи);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2) документ, удостоверяющий личность заявителя либо его представителя;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4) схема, отображающая расположение зеленых насаждений, подлежащих сносу или пересадке;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5) документальное подтверждение причины (цели), в соответствии </w:t>
      </w:r>
      <w:r w:rsidRPr="00857EC6">
        <w:rPr>
          <w:rFonts w:ascii="Arial" w:hAnsi="Arial" w:cs="Arial"/>
          <w:sz w:val="24"/>
          <w:szCs w:val="24"/>
        </w:rPr>
        <w:br/>
        <w:t>с которой производится снос или пересадка зеленых насаждений (фото, пояснения, иные материалы).</w:t>
      </w:r>
    </w:p>
    <w:p w:rsidR="003433F1" w:rsidRPr="00857EC6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</w:t>
      </w:r>
      <w:r w:rsidRPr="00857EC6">
        <w:rPr>
          <w:rFonts w:ascii="Arial" w:hAnsi="Arial" w:cs="Arial"/>
          <w:sz w:val="24"/>
          <w:szCs w:val="24"/>
        </w:rPr>
        <w:br/>
      </w:r>
      <w:r w:rsidRPr="00857EC6">
        <w:rPr>
          <w:rFonts w:ascii="Arial" w:hAnsi="Arial" w:cs="Arial"/>
          <w:sz w:val="24"/>
          <w:szCs w:val="24"/>
        </w:rPr>
        <w:lastRenderedPageBreak/>
        <w:t xml:space="preserve">до 10 га; в масштабе 1:5000 при площади участка более 10 га) </w:t>
      </w:r>
      <w:r w:rsidRPr="00857EC6">
        <w:rPr>
          <w:rFonts w:ascii="Arial" w:hAnsi="Arial" w:cs="Arial"/>
          <w:sz w:val="24"/>
          <w:szCs w:val="24"/>
        </w:rPr>
        <w:br/>
        <w:t>с обозначением границ производства работ;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2) для очистки охранных зон инженерных сетей, коммуникаций </w:t>
      </w:r>
      <w:r w:rsidRPr="00857EC6">
        <w:rPr>
          <w:rFonts w:ascii="Arial" w:hAnsi="Arial" w:cs="Arial"/>
          <w:sz w:val="24"/>
          <w:szCs w:val="24"/>
        </w:rPr>
        <w:br/>
        <w:t xml:space="preserve"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 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3) в случае сноса зеленых насаждений, произрастающих </w:t>
      </w:r>
      <w:r w:rsidRPr="00857EC6">
        <w:rPr>
          <w:rFonts w:ascii="Arial" w:hAnsi="Arial" w:cs="Arial"/>
          <w:sz w:val="24"/>
          <w:szCs w:val="24"/>
        </w:rPr>
        <w:br/>
        <w:t>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="000B6325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юридического лица или индивидуального предпринимателя);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2) выписка из Единого государственного реестра недвижимости </w:t>
      </w:r>
      <w:r w:rsidRPr="00857EC6">
        <w:rPr>
          <w:rFonts w:ascii="Arial" w:hAnsi="Arial" w:cs="Arial"/>
          <w:sz w:val="24"/>
          <w:szCs w:val="24"/>
        </w:rPr>
        <w:br/>
        <w:t>об объекте недвижимости;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3) сведения об оплате восстановительной стоимости</w:t>
      </w:r>
      <w:r w:rsidR="00170F1D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Заявитель имеет право самостоятельно представить документы </w:t>
      </w:r>
      <w:r w:rsidRPr="00857EC6">
        <w:rPr>
          <w:rFonts w:ascii="Arial" w:hAnsi="Arial" w:cs="Arial"/>
          <w:sz w:val="24"/>
          <w:szCs w:val="24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Способы получения заявителями документов, необходимых для предоставления муниципальной услуги: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1) форму заявления о предоставлении муниципальной услуги заявитель может получить: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у специалиста, ответственного за предоставление муниципальной услуги, либо работника МФЦ;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2) сведения, указанные в подпункте 1 пункта 2</w:t>
      </w:r>
      <w:r w:rsidR="003032C9" w:rsidRPr="00857EC6">
        <w:rPr>
          <w:rFonts w:ascii="Arial" w:hAnsi="Arial" w:cs="Arial"/>
          <w:sz w:val="24"/>
          <w:szCs w:val="24"/>
        </w:rPr>
        <w:t>4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регламента, заявитель может получить, обратившись </w:t>
      </w:r>
      <w:r w:rsidRPr="00857EC6">
        <w:rPr>
          <w:rFonts w:ascii="Arial" w:hAnsi="Arial" w:cs="Arial"/>
          <w:sz w:val="24"/>
          <w:szCs w:val="24"/>
        </w:rPr>
        <w:br/>
        <w:t xml:space="preserve">в территориальную инспекцию Управления Федеральной налоговой службы по </w:t>
      </w:r>
      <w:r w:rsidR="00170F1D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(способы получения информации о ее месте нахождения и графике работы указаны в пункте </w:t>
      </w:r>
      <w:r w:rsidR="003032C9" w:rsidRPr="00857EC6">
        <w:rPr>
          <w:rFonts w:ascii="Arial" w:hAnsi="Arial" w:cs="Arial"/>
          <w:sz w:val="24"/>
          <w:szCs w:val="24"/>
        </w:rPr>
        <w:t>8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регламента);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lastRenderedPageBreak/>
        <w:t>3) документ, указанный в подпункте 2 пункта 2</w:t>
      </w:r>
      <w:r w:rsidR="00F176A4" w:rsidRPr="00857EC6">
        <w:rPr>
          <w:rFonts w:ascii="Arial" w:hAnsi="Arial" w:cs="Arial"/>
          <w:sz w:val="24"/>
          <w:szCs w:val="24"/>
        </w:rPr>
        <w:t>4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регламента, заявитель может получить, обратившись </w:t>
      </w:r>
      <w:r w:rsidRPr="00857EC6">
        <w:rPr>
          <w:rFonts w:ascii="Arial" w:hAnsi="Arial" w:cs="Arial"/>
          <w:sz w:val="24"/>
          <w:szCs w:val="24"/>
        </w:rPr>
        <w:br/>
        <w:t xml:space="preserve">в территориальный отдел Управления Федеральной службы государственной регистрации, кадастра и картографии по </w:t>
      </w:r>
      <w:r w:rsidR="00170F1D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(способы получения информации о его месте нахождения и графике работы указаны в пункте </w:t>
      </w:r>
      <w:r w:rsidR="00F176A4" w:rsidRPr="00857EC6">
        <w:rPr>
          <w:rFonts w:ascii="Arial" w:hAnsi="Arial" w:cs="Arial"/>
          <w:sz w:val="24"/>
          <w:szCs w:val="24"/>
        </w:rPr>
        <w:t>9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регламента);</w:t>
      </w:r>
    </w:p>
    <w:p w:rsidR="003433F1" w:rsidRPr="00857EC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4) сведения, указанные в подпункте 3 пункта 2</w:t>
      </w:r>
      <w:r w:rsidR="00F176A4" w:rsidRPr="00857EC6">
        <w:rPr>
          <w:rFonts w:ascii="Arial" w:hAnsi="Arial" w:cs="Arial"/>
          <w:sz w:val="24"/>
          <w:szCs w:val="24"/>
        </w:rPr>
        <w:t>4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регламента, заявитель (в случае необходимости возмещения восстановительной стоимости зеленых насаждений</w:t>
      </w:r>
      <w:r w:rsidR="00170F1D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 xml:space="preserve"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</w:t>
      </w:r>
      <w:r w:rsidR="00170F1D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(способы получения информации </w:t>
      </w:r>
      <w:r w:rsidRPr="00857EC6">
        <w:rPr>
          <w:rFonts w:ascii="Arial" w:hAnsi="Arial" w:cs="Arial"/>
          <w:sz w:val="24"/>
          <w:szCs w:val="24"/>
        </w:rPr>
        <w:br/>
        <w:t>о его месте нахождения и графике работы указаны в пункте 1</w:t>
      </w:r>
      <w:r w:rsidR="00F176A4" w:rsidRPr="00857EC6">
        <w:rPr>
          <w:rFonts w:ascii="Arial" w:hAnsi="Arial" w:cs="Arial"/>
          <w:sz w:val="24"/>
          <w:szCs w:val="24"/>
        </w:rPr>
        <w:t>0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регламента).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при личном обращении в уполномоченный орган или МФЦ;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посредством почтового отправления в уполномоченный орган.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 соответствии с</w:t>
      </w:r>
      <w:r w:rsidRPr="00857EC6">
        <w:rPr>
          <w:rFonts w:ascii="Arial" w:hAnsi="Arial" w:cs="Arial"/>
          <w:sz w:val="24"/>
          <w:szCs w:val="24"/>
          <w:lang w:eastAsia="ar-SA"/>
        </w:rPr>
        <w:t xml:space="preserve"> требованиями пунктов 1, 2, 4 </w:t>
      </w:r>
      <w:r w:rsidRPr="00857EC6">
        <w:rPr>
          <w:rFonts w:ascii="Arial" w:hAnsi="Arial" w:cs="Arial"/>
          <w:sz w:val="24"/>
          <w:szCs w:val="24"/>
        </w:rPr>
        <w:t>части 1 статьи 7 Федерального закона № 210-ФЗ запрещается требовать от заявителей:</w:t>
      </w:r>
    </w:p>
    <w:p w:rsidR="003433F1" w:rsidRPr="00857EC6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1)</w:t>
      </w:r>
      <w:r w:rsidRPr="00857EC6">
        <w:rPr>
          <w:rFonts w:ascii="Arial" w:hAnsi="Arial" w:cs="Arial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3F1" w:rsidRPr="00857EC6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2)</w:t>
      </w:r>
      <w:r w:rsidRPr="00857EC6">
        <w:rPr>
          <w:rFonts w:ascii="Arial" w:hAnsi="Arial" w:cs="Arial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r w:rsidR="00170F1D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 xml:space="preserve">правовыми актами Российской Федерации, нормативными правовыми актами </w:t>
      </w:r>
      <w:r w:rsidR="00170F1D">
        <w:rPr>
          <w:rFonts w:ascii="Arial" w:hAnsi="Arial" w:cs="Arial"/>
          <w:sz w:val="24"/>
          <w:szCs w:val="24"/>
        </w:rPr>
        <w:t>области</w:t>
      </w:r>
      <w:r w:rsidRPr="00857EC6">
        <w:rPr>
          <w:rFonts w:ascii="Arial" w:hAnsi="Arial" w:cs="Arial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3433F1" w:rsidRPr="00857EC6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3)</w:t>
      </w:r>
      <w:r w:rsidRPr="00857EC6">
        <w:rPr>
          <w:rFonts w:ascii="Arial" w:hAnsi="Arial" w:cs="Arial"/>
          <w:sz w:val="24"/>
          <w:szCs w:val="24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857EC6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857EC6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857EC6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Pr="00857EC6">
        <w:rPr>
          <w:rFonts w:ascii="Arial" w:eastAsia="Times New Roman" w:hAnsi="Arial" w:cs="Arial"/>
          <w:sz w:val="24"/>
          <w:szCs w:val="24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Основания для отказа в приеме документов, необходимых </w:t>
      </w:r>
      <w:r w:rsidRPr="00857EC6">
        <w:rPr>
          <w:rFonts w:ascii="Arial" w:hAnsi="Arial" w:cs="Arial"/>
          <w:sz w:val="24"/>
          <w:szCs w:val="24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sub_1021"/>
    </w:p>
    <w:p w:rsidR="003433F1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действующим законодательством </w:t>
      </w:r>
      <w:r w:rsidR="00C72856" w:rsidRPr="00857EC6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857EC6">
        <w:rPr>
          <w:rFonts w:ascii="Arial" w:hAnsi="Arial" w:cs="Arial"/>
          <w:sz w:val="24"/>
          <w:szCs w:val="24"/>
        </w:rPr>
        <w:t>не предусмотрено.</w:t>
      </w:r>
    </w:p>
    <w:p w:rsidR="00170F1D" w:rsidRPr="00857EC6" w:rsidRDefault="00170F1D" w:rsidP="00170F1D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3433F1" w:rsidRPr="00857EC6" w:rsidRDefault="003433F1" w:rsidP="00342F6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отсутствие у лица, обратившегося за предоставлением муниципальной услуги, права на ее получение;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2)непредставление (предоставление не в полном объеме) заявителем документов, указанных в пунктах 2</w:t>
      </w:r>
      <w:r w:rsidR="00F176A4" w:rsidRPr="00857EC6">
        <w:rPr>
          <w:rFonts w:ascii="Arial" w:hAnsi="Arial" w:cs="Arial"/>
          <w:sz w:val="24"/>
          <w:szCs w:val="24"/>
        </w:rPr>
        <w:t>2</w:t>
      </w:r>
      <w:r w:rsidRPr="00857EC6">
        <w:rPr>
          <w:rFonts w:ascii="Arial" w:hAnsi="Arial" w:cs="Arial"/>
          <w:sz w:val="24"/>
          <w:szCs w:val="24"/>
        </w:rPr>
        <w:t>, 2</w:t>
      </w:r>
      <w:r w:rsidR="00F176A4" w:rsidRPr="00857EC6">
        <w:rPr>
          <w:rFonts w:ascii="Arial" w:hAnsi="Arial" w:cs="Arial"/>
          <w:sz w:val="24"/>
          <w:szCs w:val="24"/>
        </w:rPr>
        <w:t>3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3) представление заявителем документов с нарушением установленных пунктами 2</w:t>
      </w:r>
      <w:r w:rsidR="00F176A4" w:rsidRPr="00857EC6">
        <w:rPr>
          <w:rFonts w:ascii="Arial" w:hAnsi="Arial" w:cs="Arial"/>
          <w:sz w:val="24"/>
          <w:szCs w:val="24"/>
        </w:rPr>
        <w:t>2</w:t>
      </w:r>
      <w:r w:rsidRPr="00857EC6">
        <w:rPr>
          <w:rFonts w:ascii="Arial" w:hAnsi="Arial" w:cs="Arial"/>
          <w:sz w:val="24"/>
          <w:szCs w:val="24"/>
        </w:rPr>
        <w:t>, 2</w:t>
      </w:r>
      <w:r w:rsidR="00F176A4" w:rsidRPr="00857EC6">
        <w:rPr>
          <w:rFonts w:ascii="Arial" w:hAnsi="Arial" w:cs="Arial"/>
          <w:sz w:val="24"/>
          <w:szCs w:val="24"/>
        </w:rPr>
        <w:t>3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 к ним требованиям;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4) зеленые насаждения входят в состав природных объектов, находящихся под особой охраной или на землях государственного лесного фонда;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6) письменное заявление о добровольном отказе в предоставлении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7) отсутствие заявителя в месте обследования земельного участка </w:t>
      </w:r>
      <w:r w:rsidRPr="00857EC6">
        <w:rPr>
          <w:rFonts w:ascii="Arial" w:hAnsi="Arial" w:cs="Arial"/>
          <w:sz w:val="24"/>
          <w:szCs w:val="24"/>
        </w:rPr>
        <w:br/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3433F1" w:rsidRPr="00857EC6" w:rsidRDefault="00A606CB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8</w:t>
      </w:r>
      <w:r w:rsidR="003433F1" w:rsidRPr="00857EC6">
        <w:rPr>
          <w:rFonts w:ascii="Arial" w:hAnsi="Arial" w:cs="Arial"/>
          <w:sz w:val="24"/>
          <w:szCs w:val="24"/>
        </w:rPr>
        <w:t>) в случае, если снос зеленых насаждений нарушает законные права и интересы третьих лиц.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171"/>
      <w:bookmarkEnd w:id="0"/>
      <w:bookmarkEnd w:id="1"/>
      <w:r w:rsidRPr="00857EC6">
        <w:rPr>
          <w:rFonts w:ascii="Arial" w:hAnsi="Arial" w:cs="Arial"/>
          <w:bCs/>
          <w:sz w:val="24"/>
          <w:szCs w:val="24"/>
        </w:rPr>
        <w:t>Размер платы, взимаемой при предоставлении муниципальной услуги,</w:t>
      </w:r>
      <w:r w:rsidRPr="00857EC6">
        <w:rPr>
          <w:rFonts w:ascii="Arial" w:hAnsi="Arial" w:cs="Arial"/>
          <w:bCs/>
          <w:sz w:val="24"/>
          <w:szCs w:val="24"/>
        </w:rPr>
        <w:br/>
        <w:t>и способы ее взимания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" w:name="sub_1022"/>
    </w:p>
    <w:bookmarkEnd w:id="2"/>
    <w:p w:rsidR="00330C10" w:rsidRPr="00857EC6" w:rsidRDefault="00330C10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330C10" w:rsidRPr="00857EC6" w:rsidRDefault="00330C10" w:rsidP="00342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Максимальный срок ожидания в очереди при подаче запроса</w:t>
      </w:r>
      <w:r w:rsidRPr="00857EC6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3" w:name="sub_1023"/>
      <w:r w:rsidRPr="00857EC6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</w:t>
      </w:r>
      <w:r w:rsidRPr="00857EC6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3"/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 xml:space="preserve">Срок регистрации запроса заявителя о предоставлении </w:t>
      </w:r>
      <w:r w:rsidRPr="00857EC6">
        <w:rPr>
          <w:rFonts w:ascii="Arial" w:hAnsi="Arial" w:cs="Arial"/>
          <w:bCs/>
          <w:sz w:val="24"/>
          <w:szCs w:val="24"/>
        </w:rPr>
        <w:br/>
        <w:t>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Запрос заявителя, поступивший в уполномоченный орган посредством почтовой связи, регистрируется в течение 1 рабочего дня </w:t>
      </w:r>
      <w:r w:rsidRPr="00857EC6">
        <w:rPr>
          <w:rFonts w:ascii="Arial" w:hAnsi="Arial" w:cs="Arial"/>
          <w:sz w:val="24"/>
          <w:szCs w:val="24"/>
        </w:rPr>
        <w:br/>
        <w:t>с момента поступления его в уполномоченный орган.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857EC6">
        <w:rPr>
          <w:rFonts w:ascii="Arial" w:hAnsi="Arial" w:cs="Arial"/>
          <w:sz w:val="24"/>
          <w:szCs w:val="24"/>
        </w:rPr>
        <w:br/>
        <w:t>о предоставлении муниципальной услуги,</w:t>
      </w:r>
      <w:r w:rsidR="00315087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4" w:name="sub_1029"/>
    </w:p>
    <w:bookmarkEnd w:id="4"/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857EC6">
        <w:rPr>
          <w:rFonts w:ascii="Arial" w:hAnsi="Arial" w:cs="Arial"/>
          <w:sz w:val="24"/>
          <w:szCs w:val="24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Специалистами </w:t>
      </w:r>
      <w:r w:rsidR="000B7A32" w:rsidRPr="00857EC6">
        <w:rPr>
          <w:rFonts w:ascii="Arial" w:hAnsi="Arial" w:cs="Arial"/>
          <w:sz w:val="24"/>
          <w:szCs w:val="24"/>
        </w:rPr>
        <w:t xml:space="preserve">администрации </w:t>
      </w:r>
      <w:r w:rsidR="00315087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315087" w:rsidRPr="00857EC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Специалистами </w:t>
      </w:r>
      <w:r w:rsidR="000B7A32" w:rsidRPr="00857EC6">
        <w:rPr>
          <w:rFonts w:ascii="Arial" w:hAnsi="Arial" w:cs="Arial"/>
          <w:sz w:val="24"/>
          <w:szCs w:val="24"/>
        </w:rPr>
        <w:t xml:space="preserve">администрации </w:t>
      </w:r>
      <w:r w:rsidR="00315087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315087" w:rsidRPr="00857EC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lastRenderedPageBreak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Pr="00857EC6">
        <w:rPr>
          <w:rFonts w:ascii="Arial" w:hAnsi="Arial" w:cs="Arial"/>
          <w:sz w:val="24"/>
          <w:szCs w:val="24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</w:t>
      </w:r>
      <w:r w:rsidRPr="00857EC6">
        <w:rPr>
          <w:rFonts w:ascii="Arial" w:hAnsi="Arial" w:cs="Arial"/>
          <w:sz w:val="24"/>
          <w:szCs w:val="24"/>
        </w:rPr>
        <w:br/>
        <w:t>для заявителей.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Места ожидания оборудуются стульями или скамьями (банкетками), обеспечиваются писчей бумагой и канцелярскими пр</w:t>
      </w:r>
      <w:r w:rsidR="00371BEE" w:rsidRPr="00857EC6">
        <w:rPr>
          <w:rFonts w:ascii="Arial" w:hAnsi="Arial" w:cs="Arial"/>
          <w:sz w:val="24"/>
          <w:szCs w:val="24"/>
        </w:rPr>
        <w:t xml:space="preserve">инадлежностями </w:t>
      </w:r>
      <w:r w:rsidRPr="00857EC6">
        <w:rPr>
          <w:rFonts w:ascii="Arial" w:hAnsi="Arial" w:cs="Arial"/>
          <w:sz w:val="24"/>
          <w:szCs w:val="24"/>
        </w:rPr>
        <w:t>в количестве, достаточном для оформления документов заявителями.</w:t>
      </w:r>
    </w:p>
    <w:p w:rsidR="003433F1" w:rsidRPr="00857EC6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 Информационные стенды размещаются в местах ожидания </w:t>
      </w:r>
      <w:r w:rsidRPr="00857EC6">
        <w:rPr>
          <w:rFonts w:ascii="Arial" w:hAnsi="Arial" w:cs="Arial"/>
          <w:sz w:val="24"/>
          <w:szCs w:val="24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На информационных стендах размещается информация, указанная </w:t>
      </w:r>
      <w:r w:rsidRPr="00857EC6">
        <w:rPr>
          <w:rFonts w:ascii="Arial" w:hAnsi="Arial" w:cs="Arial"/>
          <w:sz w:val="24"/>
          <w:szCs w:val="24"/>
        </w:rPr>
        <w:br/>
        <w:t xml:space="preserve">в пункте </w:t>
      </w:r>
      <w:r w:rsidR="00F176A4" w:rsidRPr="00857EC6">
        <w:rPr>
          <w:rFonts w:ascii="Arial" w:hAnsi="Arial" w:cs="Arial"/>
          <w:sz w:val="24"/>
          <w:szCs w:val="24"/>
        </w:rPr>
        <w:t>11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Показатели доступности и качества муниципальной услуги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sub_1030"/>
      <w:r w:rsidRPr="00857EC6">
        <w:rPr>
          <w:rFonts w:ascii="Arial" w:hAnsi="Arial" w:cs="Arial"/>
          <w:sz w:val="24"/>
          <w:szCs w:val="24"/>
        </w:rPr>
        <w:t>Показателями доступности муниципальной услуги являются: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транспортная доступность к месту предоставления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бесплатность предоставления информации о процедуре оказания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Pr="00857EC6">
        <w:rPr>
          <w:rFonts w:ascii="Arial" w:eastAsia="Times New Roman" w:hAnsi="Arial" w:cs="Arial"/>
          <w:sz w:val="24"/>
          <w:szCs w:val="24"/>
        </w:rPr>
        <w:br/>
        <w:t>о порядке, сроках предоставления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возможность получения муниципальной услуги в МФЦ.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Показателями качества муниципальной услуги являются: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соблюдение должностными лицами положений Административного регламента;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соблюдение времени ожидания в очереди при подаче заявления </w:t>
      </w:r>
      <w:r w:rsidRPr="00857EC6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5"/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Особенности предоставления муниципальной услуги </w:t>
      </w:r>
      <w:r w:rsidRPr="00857EC6">
        <w:rPr>
          <w:rFonts w:ascii="Arial" w:eastAsia="Times New Roman" w:hAnsi="Arial" w:cs="Arial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857EC6">
        <w:rPr>
          <w:rFonts w:ascii="Arial" w:eastAsia="Times New Roman" w:hAnsi="Arial" w:cs="Arial"/>
          <w:sz w:val="24"/>
          <w:szCs w:val="24"/>
        </w:rPr>
        <w:br/>
        <w:t>и муниципальных услуг</w:t>
      </w:r>
    </w:p>
    <w:p w:rsidR="003433F1" w:rsidRPr="00857EC6" w:rsidRDefault="003433F1" w:rsidP="00342F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</w:t>
      </w:r>
      <w:r w:rsidRPr="00857EC6">
        <w:rPr>
          <w:rFonts w:ascii="Arial" w:eastAsia="Times New Roman" w:hAnsi="Arial" w:cs="Arial"/>
          <w:sz w:val="24"/>
          <w:szCs w:val="24"/>
        </w:rPr>
        <w:lastRenderedPageBreak/>
        <w:t>Федерации</w:t>
      </w:r>
      <w:r w:rsidR="00F176A4" w:rsidRPr="00857EC6">
        <w:rPr>
          <w:rFonts w:ascii="Arial" w:eastAsia="Times New Roman" w:hAnsi="Arial" w:cs="Arial"/>
          <w:sz w:val="24"/>
          <w:szCs w:val="24"/>
        </w:rPr>
        <w:t xml:space="preserve">, Административным регламентом </w:t>
      </w:r>
      <w:r w:rsidRPr="00857EC6">
        <w:rPr>
          <w:rFonts w:ascii="Arial" w:eastAsia="Times New Roman" w:hAnsi="Arial" w:cs="Arial"/>
          <w:sz w:val="24"/>
          <w:szCs w:val="24"/>
        </w:rPr>
        <w:t>и заключенным соглашением о взаимодействии между уполномоченным органом и МФЦ.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Муниципальна</w:t>
      </w:r>
      <w:r w:rsidR="00307A86" w:rsidRPr="00857EC6">
        <w:rPr>
          <w:rFonts w:ascii="Arial" w:eastAsia="Times New Roman" w:hAnsi="Arial" w:cs="Arial"/>
          <w:sz w:val="24"/>
          <w:szCs w:val="24"/>
        </w:rPr>
        <w:t xml:space="preserve">я услуга в МФЦ предоставляется </w:t>
      </w:r>
      <w:r w:rsidRPr="00857EC6">
        <w:rPr>
          <w:rFonts w:ascii="Arial" w:eastAsia="Times New Roman" w:hAnsi="Arial" w:cs="Arial"/>
          <w:sz w:val="24"/>
          <w:szCs w:val="24"/>
        </w:rPr>
        <w:t xml:space="preserve">по экстерриториальному принципу (получение муниципальной услуги </w:t>
      </w:r>
      <w:r w:rsidRPr="00857EC6">
        <w:rPr>
          <w:rFonts w:ascii="Arial" w:eastAsia="Times New Roman" w:hAnsi="Arial" w:cs="Arial"/>
          <w:sz w:val="24"/>
          <w:szCs w:val="24"/>
        </w:rPr>
        <w:br/>
        <w:t>по месту пребывания заявителя).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МФЦ осуществляет: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информирование о порядке предоставления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прием заявления о предоставлении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Особенности предоставления муниципальной услуги</w:t>
      </w:r>
      <w:r w:rsidRPr="00857EC6">
        <w:rPr>
          <w:rFonts w:ascii="Arial" w:hAnsi="Arial" w:cs="Arial"/>
          <w:bCs/>
          <w:sz w:val="24"/>
          <w:szCs w:val="24"/>
        </w:rPr>
        <w:br/>
        <w:t>в электронной форме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</w:t>
      </w:r>
      <w:r w:rsidR="00315087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заявителю обеспечивается:</w:t>
      </w:r>
    </w:p>
    <w:p w:rsidR="003433F1" w:rsidRPr="00857EC6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33F1" w:rsidRPr="00857EC6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3433F1" w:rsidRPr="00857EC6" w:rsidRDefault="003433F1" w:rsidP="00342F6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  <w:lang w:val="en-US"/>
        </w:rPr>
        <w:t>III</w:t>
      </w:r>
      <w:r w:rsidRPr="00857EC6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sub_1031"/>
      <w:r w:rsidRPr="00857EC6">
        <w:rPr>
          <w:rFonts w:ascii="Arial" w:hAnsi="Arial" w:cs="Arial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bookmarkEnd w:id="6"/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прием и регистрация 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t>заявления о предоставлении муниципальной услуги</w:t>
      </w:r>
      <w:r w:rsidRPr="00857EC6">
        <w:rPr>
          <w:rFonts w:ascii="Arial" w:hAnsi="Arial" w:cs="Arial"/>
          <w:sz w:val="24"/>
          <w:szCs w:val="24"/>
        </w:rPr>
        <w:t>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обследование земельного участка;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взимание или возмещение восстановительной стоимости зеленых насаждений;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Прием и регистрация заявления о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t xml:space="preserve"> предоставлении муниципальной услуги</w:t>
      </w:r>
    </w:p>
    <w:p w:rsidR="003433F1" w:rsidRPr="00857EC6" w:rsidRDefault="009A0E58" w:rsidP="00342F61">
      <w:pPr>
        <w:tabs>
          <w:tab w:val="left" w:pos="0"/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ab/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sub_1032"/>
      <w:r w:rsidRPr="00857EC6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Pr="00857EC6">
        <w:rPr>
          <w:rFonts w:ascii="Arial" w:hAnsi="Arial" w:cs="Arial"/>
          <w:bCs/>
          <w:sz w:val="24"/>
          <w:szCs w:val="24"/>
        </w:rPr>
        <w:t>поступление в уполномоченный орган или в МФЦ заявления о предоставлении муниципальной услуги</w:t>
      </w:r>
      <w:r w:rsidRPr="00857EC6">
        <w:rPr>
          <w:rFonts w:ascii="Arial" w:hAnsi="Arial" w:cs="Arial"/>
          <w:sz w:val="24"/>
          <w:szCs w:val="24"/>
        </w:rPr>
        <w:t>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bookmarkStart w:id="8" w:name="sub_1033"/>
      <w:bookmarkEnd w:id="7"/>
      <w:r w:rsidRPr="00857EC6">
        <w:rPr>
          <w:rStyle w:val="af6"/>
          <w:rFonts w:ascii="Arial" w:hAnsi="Arial" w:cs="Arial"/>
          <w:b w:val="0"/>
          <w:sz w:val="24"/>
          <w:szCs w:val="24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0B7A32" w:rsidRPr="00857EC6">
        <w:rPr>
          <w:rStyle w:val="af6"/>
          <w:rFonts w:ascii="Arial" w:hAnsi="Arial" w:cs="Arial"/>
          <w:b w:val="0"/>
          <w:sz w:val="24"/>
          <w:szCs w:val="24"/>
        </w:rPr>
        <w:t xml:space="preserve">администрации </w:t>
      </w:r>
      <w:r w:rsidR="00315087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0B7A32" w:rsidRPr="00857EC6">
        <w:rPr>
          <w:rStyle w:val="af6"/>
          <w:rFonts w:ascii="Arial" w:hAnsi="Arial" w:cs="Arial"/>
          <w:b w:val="0"/>
          <w:sz w:val="24"/>
          <w:szCs w:val="24"/>
        </w:rPr>
        <w:t xml:space="preserve">, ответственный 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t>за делопроизводство</w:t>
      </w:r>
      <w:r w:rsidRPr="00857EC6">
        <w:rPr>
          <w:rFonts w:ascii="Arial" w:hAnsi="Arial" w:cs="Arial"/>
          <w:bCs/>
          <w:sz w:val="24"/>
          <w:szCs w:val="24"/>
        </w:rPr>
        <w:t>, или р</w:t>
      </w:r>
      <w:r w:rsidR="002077F8" w:rsidRPr="00857EC6">
        <w:rPr>
          <w:rFonts w:ascii="Arial" w:hAnsi="Arial" w:cs="Arial"/>
          <w:bCs/>
          <w:sz w:val="24"/>
          <w:szCs w:val="24"/>
        </w:rPr>
        <w:t xml:space="preserve">аботник МФЦ (в случае обращения заявителя </w:t>
      </w:r>
      <w:r w:rsidRPr="00857EC6">
        <w:rPr>
          <w:rFonts w:ascii="Arial" w:hAnsi="Arial" w:cs="Arial"/>
          <w:bCs/>
          <w:sz w:val="24"/>
          <w:szCs w:val="24"/>
        </w:rPr>
        <w:t>в МФЦ).</w:t>
      </w:r>
    </w:p>
    <w:bookmarkEnd w:id="8"/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lastRenderedPageBreak/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Pr="00857EC6">
        <w:rPr>
          <w:rFonts w:ascii="Arial" w:hAnsi="Arial" w:cs="Arial"/>
          <w:sz w:val="24"/>
          <w:szCs w:val="24"/>
        </w:rPr>
        <w:br/>
        <w:t xml:space="preserve">о предоставлении муниципальной услуги осуществляется в срок, установленный пунктом </w:t>
      </w:r>
      <w:r w:rsidR="00835284" w:rsidRPr="00857EC6">
        <w:rPr>
          <w:rFonts w:ascii="Arial" w:hAnsi="Arial" w:cs="Arial"/>
          <w:sz w:val="24"/>
          <w:szCs w:val="24"/>
        </w:rPr>
        <w:t>33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sub_1034"/>
      <w:r w:rsidRPr="00857EC6">
        <w:rPr>
          <w:rFonts w:ascii="Arial" w:hAnsi="Arial" w:cs="Arial"/>
          <w:sz w:val="24"/>
          <w:szCs w:val="24"/>
        </w:rPr>
        <w:t>Критерием принятия решения</w:t>
      </w:r>
      <w:r w:rsidR="00315087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 xml:space="preserve">о приеме и регистрации заявления </w:t>
      </w:r>
      <w:r w:rsidRPr="00857EC6">
        <w:rPr>
          <w:rFonts w:ascii="Arial" w:hAnsi="Arial" w:cs="Arial"/>
          <w:sz w:val="24"/>
          <w:szCs w:val="24"/>
        </w:rPr>
        <w:br/>
        <w:t xml:space="preserve">о предоставлении муниципальной услуги является наличие заявления </w:t>
      </w:r>
      <w:r w:rsidRPr="00857EC6">
        <w:rPr>
          <w:rFonts w:ascii="Arial" w:hAnsi="Arial" w:cs="Arial"/>
          <w:sz w:val="24"/>
          <w:szCs w:val="24"/>
        </w:rPr>
        <w:br/>
        <w:t>о предоставлении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заявление о предоставлении му</w:t>
      </w:r>
      <w:r w:rsidR="00F3210E" w:rsidRPr="00857EC6">
        <w:rPr>
          <w:rFonts w:ascii="Arial" w:hAnsi="Arial" w:cs="Arial"/>
          <w:sz w:val="24"/>
          <w:szCs w:val="24"/>
        </w:rPr>
        <w:t>ниципальной услуги фиксируется</w:t>
      </w:r>
      <w:r w:rsidR="00315087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eastAsia="Times New Roman" w:hAnsi="Arial" w:cs="Arial"/>
          <w:sz w:val="24"/>
          <w:szCs w:val="24"/>
        </w:rPr>
        <w:t>в журнале регистрации заявлений</w:t>
      </w:r>
      <w:r w:rsidR="00D81DDA" w:rsidRPr="00857EC6">
        <w:rPr>
          <w:rFonts w:ascii="Arial" w:hAnsi="Arial" w:cs="Arial"/>
          <w:sz w:val="24"/>
          <w:szCs w:val="24"/>
        </w:rPr>
        <w:t>, или в системе электронного документооборота;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услуги, поступившее </w:t>
      </w:r>
      <w:r w:rsidRPr="00857EC6">
        <w:rPr>
          <w:rFonts w:ascii="Arial" w:hAnsi="Arial" w:cs="Arial"/>
          <w:sz w:val="24"/>
          <w:szCs w:val="24"/>
        </w:rPr>
        <w:br/>
        <w:t xml:space="preserve">в МФЦ, регистрируется в автоматизированной информационной системе многофункциональных центров предоставления государственных </w:t>
      </w:r>
      <w:r w:rsidRPr="00857EC6">
        <w:rPr>
          <w:rFonts w:ascii="Arial" w:hAnsi="Arial" w:cs="Arial"/>
          <w:sz w:val="24"/>
          <w:szCs w:val="24"/>
        </w:rPr>
        <w:br/>
        <w:t xml:space="preserve">и муниципальных услуг </w:t>
      </w:r>
      <w:r w:rsidR="00315087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 xml:space="preserve"> (далее – АИС МФЦ);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в случае обращения заявителя в МФЦ последний обеспечивает передачу в уполномоченный орган зарегистрированного заявления </w:t>
      </w:r>
      <w:r w:rsidRPr="00857EC6">
        <w:rPr>
          <w:rFonts w:ascii="Arial" w:hAnsi="Arial" w:cs="Arial"/>
          <w:sz w:val="24"/>
          <w:szCs w:val="24"/>
        </w:rPr>
        <w:br/>
        <w:t>и документов к нему не позднее одного рабочего дня, следующего за днем обращения заявителя в МФЦ;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день их регистрации передаются </w:t>
      </w:r>
      <w:r w:rsidRPr="00857EC6">
        <w:rPr>
          <w:rFonts w:ascii="Arial" w:hAnsi="Arial" w:cs="Arial"/>
          <w:sz w:val="24"/>
          <w:szCs w:val="24"/>
        </w:rPr>
        <w:br/>
        <w:t xml:space="preserve">в </w:t>
      </w:r>
      <w:r w:rsidR="00DC079B" w:rsidRPr="00857EC6">
        <w:rPr>
          <w:rFonts w:ascii="Arial" w:hAnsi="Arial" w:cs="Arial"/>
          <w:sz w:val="24"/>
          <w:szCs w:val="24"/>
        </w:rPr>
        <w:t xml:space="preserve">администрацию </w:t>
      </w:r>
      <w:r w:rsidR="00315087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Pr="00857EC6">
        <w:rPr>
          <w:rFonts w:ascii="Arial" w:hAnsi="Arial" w:cs="Arial"/>
          <w:sz w:val="24"/>
          <w:szCs w:val="24"/>
        </w:rPr>
        <w:t>, ответственн</w:t>
      </w:r>
      <w:r w:rsidR="00835284" w:rsidRPr="00857EC6">
        <w:rPr>
          <w:rFonts w:ascii="Arial" w:hAnsi="Arial" w:cs="Arial"/>
          <w:sz w:val="24"/>
          <w:szCs w:val="24"/>
        </w:rPr>
        <w:t>ую</w:t>
      </w:r>
      <w:r w:rsidRPr="00857EC6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bookmarkEnd w:id="9"/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1) при наличии оснований для отказа в предоставлении муниципальной услуги, указанных в подпунктах 1 – 3, 6 пункта </w:t>
      </w:r>
      <w:r w:rsidR="00835284" w:rsidRPr="00857EC6">
        <w:rPr>
          <w:rFonts w:ascii="Arial" w:hAnsi="Arial" w:cs="Arial"/>
          <w:sz w:val="24"/>
          <w:szCs w:val="24"/>
        </w:rPr>
        <w:t>30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835284" w:rsidRPr="00857EC6">
        <w:rPr>
          <w:rFonts w:ascii="Arial" w:hAnsi="Arial" w:cs="Arial"/>
          <w:sz w:val="24"/>
          <w:szCs w:val="24"/>
        </w:rPr>
        <w:t>7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2) формирование и направление межведомственных запросов </w:t>
      </w:r>
      <w:r w:rsidRPr="00857EC6">
        <w:rPr>
          <w:rFonts w:ascii="Arial" w:hAnsi="Arial" w:cs="Arial"/>
          <w:sz w:val="24"/>
          <w:szCs w:val="24"/>
        </w:rPr>
        <w:br/>
        <w:t xml:space="preserve">в органы власти, участвующие в предоставлении муниципальной услуги, </w:t>
      </w:r>
      <w:r w:rsidRPr="00857EC6">
        <w:rPr>
          <w:rFonts w:ascii="Arial" w:hAnsi="Arial" w:cs="Arial"/>
          <w:sz w:val="24"/>
          <w:szCs w:val="24"/>
        </w:rPr>
        <w:br/>
        <w:t xml:space="preserve">в срок не позднее </w:t>
      </w:r>
      <w:r w:rsidR="00966A59" w:rsidRPr="00857EC6">
        <w:rPr>
          <w:rFonts w:ascii="Arial" w:hAnsi="Arial" w:cs="Arial"/>
          <w:sz w:val="24"/>
          <w:szCs w:val="24"/>
        </w:rPr>
        <w:t>3</w:t>
      </w:r>
      <w:r w:rsidRPr="00857EC6">
        <w:rPr>
          <w:rFonts w:ascii="Arial" w:hAnsi="Arial" w:cs="Arial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</w:t>
      </w:r>
      <w:r w:rsidR="00085E5D">
        <w:rPr>
          <w:rFonts w:ascii="Arial" w:hAnsi="Arial" w:cs="Arial"/>
          <w:sz w:val="24"/>
          <w:szCs w:val="24"/>
        </w:rPr>
        <w:t xml:space="preserve">  </w:t>
      </w:r>
      <w:r w:rsidR="00205953" w:rsidRPr="00857EC6">
        <w:rPr>
          <w:rFonts w:ascii="Arial" w:hAnsi="Arial" w:cs="Arial"/>
          <w:sz w:val="24"/>
          <w:szCs w:val="24"/>
        </w:rPr>
        <w:t>5</w:t>
      </w:r>
      <w:r w:rsidR="00085E5D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 xml:space="preserve">дней со дня поступления специалисту, ответственному за предоставление муниципальной </w:t>
      </w:r>
      <w:r w:rsidRPr="00857EC6">
        <w:rPr>
          <w:rFonts w:ascii="Arial" w:hAnsi="Arial" w:cs="Arial"/>
          <w:sz w:val="24"/>
          <w:szCs w:val="24"/>
        </w:rPr>
        <w:lastRenderedPageBreak/>
        <w:t xml:space="preserve">услуги, информации о получении заявителем </w:t>
      </w:r>
      <w:r w:rsidRPr="00857EC6">
        <w:rPr>
          <w:rFonts w:ascii="Arial" w:hAnsi="Arial" w:cs="Arial"/>
          <w:color w:val="000000"/>
          <w:sz w:val="24"/>
          <w:szCs w:val="24"/>
        </w:rPr>
        <w:t>уведомления, указанного в пункте 7</w:t>
      </w:r>
      <w:r w:rsidR="00835284" w:rsidRPr="00857EC6">
        <w:rPr>
          <w:rFonts w:ascii="Arial" w:hAnsi="Arial" w:cs="Arial"/>
          <w:color w:val="000000"/>
          <w:sz w:val="24"/>
          <w:szCs w:val="24"/>
        </w:rPr>
        <w:t>0</w:t>
      </w:r>
      <w:r w:rsidRPr="00857EC6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</w:t>
      </w:r>
      <w:r w:rsidRPr="00857EC6">
        <w:rPr>
          <w:rFonts w:ascii="Arial" w:hAnsi="Arial" w:cs="Arial"/>
          <w:sz w:val="24"/>
          <w:szCs w:val="24"/>
        </w:rPr>
        <w:t>;</w:t>
      </w:r>
    </w:p>
    <w:p w:rsidR="003433F1" w:rsidRPr="00857EC6" w:rsidRDefault="003433F1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 w:rsidR="00835284" w:rsidRPr="00857EC6">
        <w:rPr>
          <w:rFonts w:ascii="Arial" w:hAnsi="Arial" w:cs="Arial"/>
          <w:sz w:val="24"/>
          <w:szCs w:val="24"/>
        </w:rPr>
        <w:t xml:space="preserve"> нормативными правовыми актами </w:t>
      </w:r>
      <w:r w:rsidR="00085E5D">
        <w:rPr>
          <w:rFonts w:ascii="Arial" w:hAnsi="Arial" w:cs="Arial"/>
          <w:sz w:val="24"/>
          <w:szCs w:val="24"/>
        </w:rPr>
        <w:t>Иркутской области</w:t>
      </w:r>
      <w:r w:rsidRPr="00857EC6">
        <w:rPr>
          <w:rFonts w:ascii="Arial" w:hAnsi="Arial" w:cs="Arial"/>
          <w:sz w:val="24"/>
          <w:szCs w:val="24"/>
        </w:rPr>
        <w:t>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Критерии принятия решения о направлении межведомственных запросов: 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отсутствие документов и сведений, указанных в пункте 2</w:t>
      </w:r>
      <w:r w:rsidR="00835284" w:rsidRPr="00857EC6">
        <w:rPr>
          <w:rFonts w:ascii="Arial" w:hAnsi="Arial" w:cs="Arial"/>
          <w:sz w:val="24"/>
          <w:szCs w:val="24"/>
        </w:rPr>
        <w:t>4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отсутствие оснований для отказа в предоставлении муниципальной услуги, указанных в подпунктах 1 – 3, 6 пункта 3</w:t>
      </w:r>
      <w:r w:rsidR="00835284" w:rsidRPr="00857EC6">
        <w:rPr>
          <w:rFonts w:ascii="Arial" w:hAnsi="Arial" w:cs="Arial"/>
          <w:sz w:val="24"/>
          <w:szCs w:val="24"/>
        </w:rPr>
        <w:t>0</w:t>
      </w:r>
      <w:r w:rsidRPr="00857EC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полученные ответы на межведомственные запросы</w:t>
      </w:r>
      <w:r w:rsidR="004E51CC" w:rsidRPr="00857EC6">
        <w:rPr>
          <w:rFonts w:ascii="Arial" w:hAnsi="Arial" w:cs="Arial"/>
          <w:sz w:val="24"/>
          <w:szCs w:val="24"/>
        </w:rPr>
        <w:t xml:space="preserve"> автоматически регистрируются в </w:t>
      </w:r>
      <w:r w:rsidRPr="00857EC6">
        <w:rPr>
          <w:rFonts w:ascii="Arial" w:eastAsia="Times New Roman" w:hAnsi="Arial" w:cs="Arial"/>
          <w:sz w:val="24"/>
          <w:szCs w:val="24"/>
        </w:rPr>
        <w:t>журнале регистрации, или в системе электронного документооборота.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Рассмотрение документов, необходимых для предоставления муниципальной услуги</w:t>
      </w:r>
    </w:p>
    <w:p w:rsidR="003433F1" w:rsidRPr="00857EC6" w:rsidRDefault="003433F1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 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 </w:t>
      </w:r>
      <w:r w:rsidRPr="00857EC6">
        <w:rPr>
          <w:rFonts w:ascii="Arial" w:hAnsi="Arial" w:cs="Arial"/>
          <w:sz w:val="24"/>
          <w:szCs w:val="24"/>
        </w:rPr>
        <w:br/>
        <w:t xml:space="preserve">для предоставления муниципальной услуги, представленных заявителем </w:t>
      </w:r>
      <w:r w:rsidRPr="00857EC6">
        <w:rPr>
          <w:rFonts w:ascii="Arial" w:hAnsi="Arial" w:cs="Arial"/>
          <w:sz w:val="24"/>
          <w:szCs w:val="24"/>
        </w:rPr>
        <w:br/>
        <w:t>и (или) полученных по межведомственному запросу (в случае их направления).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Содержание</w:t>
      </w:r>
      <w:r w:rsidRPr="00857EC6">
        <w:rPr>
          <w:rFonts w:ascii="Arial" w:eastAsia="Times New Roman" w:hAnsi="Arial" w:cs="Arial"/>
          <w:sz w:val="24"/>
          <w:szCs w:val="24"/>
        </w:rPr>
        <w:t xml:space="preserve"> административных действий, входящих в состав административной процедуры: </w:t>
      </w:r>
    </w:p>
    <w:p w:rsidR="003433F1" w:rsidRPr="00857EC6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проверка документов на наличие или отсутствие оснований </w:t>
      </w:r>
      <w:r w:rsidRPr="00857EC6">
        <w:rPr>
          <w:rFonts w:ascii="Arial" w:eastAsia="Times New Roman" w:hAnsi="Arial" w:cs="Arial"/>
          <w:sz w:val="24"/>
          <w:szCs w:val="24"/>
        </w:rPr>
        <w:br/>
        <w:t xml:space="preserve">для отказа в предоставлении муниципальной услуги, указанных </w:t>
      </w:r>
      <w:r w:rsidRPr="00857EC6">
        <w:rPr>
          <w:rFonts w:ascii="Arial" w:eastAsia="Times New Roman" w:hAnsi="Arial" w:cs="Arial"/>
          <w:sz w:val="24"/>
          <w:szCs w:val="24"/>
        </w:rPr>
        <w:br/>
        <w:t>в подпунктах 1 – 3, 6 пункта 3</w:t>
      </w:r>
      <w:r w:rsidR="00835284" w:rsidRPr="00857EC6">
        <w:rPr>
          <w:rFonts w:ascii="Arial" w:eastAsia="Times New Roman" w:hAnsi="Arial" w:cs="Arial"/>
          <w:sz w:val="24"/>
          <w:szCs w:val="24"/>
        </w:rPr>
        <w:t>0</w:t>
      </w:r>
      <w:r w:rsidRPr="00857EC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в срок не позднее </w:t>
      </w:r>
      <w:r w:rsidR="00835284" w:rsidRPr="00857EC6">
        <w:rPr>
          <w:rFonts w:ascii="Arial" w:eastAsia="Times New Roman" w:hAnsi="Arial" w:cs="Arial"/>
          <w:sz w:val="24"/>
          <w:szCs w:val="24"/>
        </w:rPr>
        <w:t>2</w:t>
      </w:r>
      <w:r w:rsidRPr="00857EC6">
        <w:rPr>
          <w:rFonts w:ascii="Arial" w:eastAsia="Times New Roman" w:hAnsi="Arial" w:cs="Arial"/>
          <w:sz w:val="24"/>
          <w:szCs w:val="24"/>
        </w:rPr>
        <w:t xml:space="preserve"> дне</w:t>
      </w:r>
      <w:r w:rsidR="00A6333B" w:rsidRPr="00857EC6">
        <w:rPr>
          <w:rFonts w:ascii="Arial" w:eastAsia="Times New Roman" w:hAnsi="Arial" w:cs="Arial"/>
          <w:sz w:val="24"/>
          <w:szCs w:val="24"/>
        </w:rPr>
        <w:t xml:space="preserve">й со дня регистрации заявления о предоставлении </w:t>
      </w:r>
      <w:r w:rsidRPr="00857EC6">
        <w:rPr>
          <w:rFonts w:ascii="Arial" w:eastAsia="Times New Roman" w:hAnsi="Arial" w:cs="Arial"/>
          <w:sz w:val="24"/>
          <w:szCs w:val="24"/>
        </w:rPr>
        <w:t>муниципальной услуг</w:t>
      </w:r>
      <w:r w:rsidR="00A6333B" w:rsidRPr="00857EC6">
        <w:rPr>
          <w:rFonts w:ascii="Arial" w:eastAsia="Times New Roman" w:hAnsi="Arial" w:cs="Arial"/>
          <w:sz w:val="24"/>
          <w:szCs w:val="24"/>
        </w:rPr>
        <w:t xml:space="preserve">и или со дня получения ответов </w:t>
      </w:r>
      <w:r w:rsidRPr="00857EC6">
        <w:rPr>
          <w:rFonts w:ascii="Arial" w:eastAsia="Times New Roman" w:hAnsi="Arial" w:cs="Arial"/>
          <w:sz w:val="24"/>
          <w:szCs w:val="24"/>
        </w:rPr>
        <w:t>на межведомственные запросы;</w:t>
      </w:r>
    </w:p>
    <w:p w:rsidR="003433F1" w:rsidRPr="00857EC6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3433F1" w:rsidRPr="00857EC6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lastRenderedPageBreak/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</w:t>
      </w:r>
      <w:r w:rsidR="00835284" w:rsidRPr="00857EC6">
        <w:rPr>
          <w:rFonts w:ascii="Arial" w:eastAsia="Times New Roman" w:hAnsi="Arial" w:cs="Arial"/>
          <w:sz w:val="24"/>
          <w:szCs w:val="24"/>
        </w:rPr>
        <w:t>7</w:t>
      </w:r>
      <w:r w:rsidRPr="00857EC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</w:t>
      </w:r>
      <w:r w:rsidR="00873605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и порядок его передачи для выполнения следующей административной процедуры</w:t>
      </w:r>
      <w:r w:rsidRPr="00857EC6">
        <w:rPr>
          <w:rFonts w:ascii="Arial" w:eastAsia="Times New Roman" w:hAnsi="Arial" w:cs="Arial"/>
          <w:sz w:val="24"/>
          <w:szCs w:val="24"/>
        </w:rPr>
        <w:t>: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проставление отметки на заявлении об информировании заявителя </w:t>
      </w:r>
      <w:r w:rsidRPr="00857EC6">
        <w:rPr>
          <w:rFonts w:ascii="Arial" w:eastAsia="Times New Roman" w:hAnsi="Arial" w:cs="Arial"/>
          <w:sz w:val="24"/>
          <w:szCs w:val="24"/>
        </w:rPr>
        <w:br/>
        <w:t xml:space="preserve">о дате и времени проведения </w:t>
      </w:r>
      <w:r w:rsidR="00523E36" w:rsidRPr="00857EC6">
        <w:rPr>
          <w:rFonts w:ascii="Arial" w:eastAsia="Times New Roman" w:hAnsi="Arial" w:cs="Arial"/>
          <w:sz w:val="24"/>
          <w:szCs w:val="24"/>
        </w:rPr>
        <w:t>обследования земельного участка.</w:t>
      </w:r>
    </w:p>
    <w:p w:rsidR="003433F1" w:rsidRPr="00857EC6" w:rsidRDefault="003433F1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bCs/>
          <w:sz w:val="24"/>
          <w:szCs w:val="24"/>
        </w:rPr>
        <w:t>Обследование земельного участка</w:t>
      </w:r>
    </w:p>
    <w:p w:rsidR="003433F1" w:rsidRPr="00857EC6" w:rsidRDefault="003433F1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857EC6">
        <w:rPr>
          <w:rFonts w:ascii="Arial" w:eastAsia="Times New Roman" w:hAnsi="Arial" w:cs="Arial"/>
          <w:sz w:val="24"/>
          <w:szCs w:val="24"/>
        </w:rPr>
        <w:t>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Должностными лицами, ответственными за выполнение административных действий, входящих в состав административной процедуры, являются специалисты </w:t>
      </w:r>
      <w:r w:rsidR="006A5B3C" w:rsidRPr="00857EC6">
        <w:rPr>
          <w:rFonts w:ascii="Arial" w:hAnsi="Arial" w:cs="Arial"/>
          <w:sz w:val="24"/>
          <w:szCs w:val="24"/>
        </w:rPr>
        <w:t xml:space="preserve">администрации </w:t>
      </w:r>
      <w:r w:rsidR="00873605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Pr="00857EC6">
        <w:rPr>
          <w:rFonts w:ascii="Arial" w:hAnsi="Arial" w:cs="Arial"/>
          <w:sz w:val="24"/>
          <w:szCs w:val="24"/>
        </w:rPr>
        <w:t>, назначенные ответственными за обследование земельного участка.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Pr="00857EC6">
        <w:rPr>
          <w:rFonts w:ascii="Arial" w:eastAsia="Times New Roman" w:hAnsi="Arial" w:cs="Arial"/>
          <w:sz w:val="24"/>
          <w:szCs w:val="24"/>
        </w:rPr>
        <w:br/>
        <w:t>в охранных зонах инженерных сетей и коммуникаций, подлежащих сохранению, подлежащих пересадке;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3) оформление в двух экземплярах </w:t>
      </w:r>
      <w:r w:rsidR="002531B3" w:rsidRPr="00857EC6">
        <w:rPr>
          <w:rFonts w:ascii="Arial" w:eastAsia="Times New Roman" w:hAnsi="Arial" w:cs="Arial"/>
          <w:sz w:val="24"/>
          <w:szCs w:val="24"/>
        </w:rPr>
        <w:t>ведомости перечета зеленых насаждений</w:t>
      </w:r>
      <w:r w:rsidR="00873605">
        <w:rPr>
          <w:rFonts w:ascii="Arial" w:eastAsia="Times New Roman" w:hAnsi="Arial" w:cs="Arial"/>
          <w:sz w:val="24"/>
          <w:szCs w:val="24"/>
        </w:rPr>
        <w:t xml:space="preserve"> </w:t>
      </w:r>
      <w:r w:rsidRPr="00857EC6">
        <w:rPr>
          <w:rFonts w:ascii="Arial" w:eastAsia="Times New Roman" w:hAnsi="Arial" w:cs="Arial"/>
          <w:sz w:val="24"/>
          <w:szCs w:val="24"/>
        </w:rPr>
        <w:t>,и подписание ее лицами, проводившими обследование земельного участка, а также заявителем.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4) подготовка в двух экземплярах акта обследования земельного участка по форме, и подписание его лицами, проводившими обследование земельного участка, а также заявителем;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5) при наличии оснований для отказа в предоставлении муниципальной услуги, указанных в подпунктах 4 – 7, 9 пункта 3</w:t>
      </w:r>
      <w:r w:rsidR="00835284" w:rsidRPr="00857EC6">
        <w:rPr>
          <w:rFonts w:ascii="Arial" w:eastAsia="Times New Roman" w:hAnsi="Arial" w:cs="Arial"/>
          <w:sz w:val="24"/>
          <w:szCs w:val="24"/>
        </w:rPr>
        <w:t>0</w:t>
      </w:r>
      <w:r w:rsidRPr="00857EC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835284" w:rsidRPr="00857EC6">
        <w:rPr>
          <w:rFonts w:ascii="Arial" w:eastAsia="Times New Roman" w:hAnsi="Arial" w:cs="Arial"/>
          <w:sz w:val="24"/>
          <w:szCs w:val="24"/>
        </w:rPr>
        <w:t>7</w:t>
      </w:r>
      <w:r w:rsidRPr="00857EC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В зависимости от площади и количества произрастающих на земельном участке зеленых насаждений обследование данного участка производится от </w:t>
      </w:r>
      <w:r w:rsidR="0088798D" w:rsidRPr="00857EC6">
        <w:rPr>
          <w:rFonts w:ascii="Arial" w:eastAsia="Times New Roman" w:hAnsi="Arial" w:cs="Arial"/>
          <w:sz w:val="24"/>
          <w:szCs w:val="24"/>
        </w:rPr>
        <w:t>1</w:t>
      </w:r>
      <w:r w:rsidRPr="00857EC6">
        <w:rPr>
          <w:rFonts w:ascii="Arial" w:eastAsia="Times New Roman" w:hAnsi="Arial" w:cs="Arial"/>
          <w:sz w:val="24"/>
          <w:szCs w:val="24"/>
        </w:rPr>
        <w:t xml:space="preserve"> до </w:t>
      </w:r>
      <w:r w:rsidR="0088798D" w:rsidRPr="00857EC6">
        <w:rPr>
          <w:rFonts w:ascii="Arial" w:eastAsia="Times New Roman" w:hAnsi="Arial" w:cs="Arial"/>
          <w:sz w:val="24"/>
          <w:szCs w:val="24"/>
        </w:rPr>
        <w:t>3</w:t>
      </w:r>
      <w:r w:rsidRPr="00857EC6">
        <w:rPr>
          <w:rFonts w:ascii="Arial" w:eastAsia="Times New Roman" w:hAnsi="Arial" w:cs="Arial"/>
          <w:sz w:val="24"/>
          <w:szCs w:val="24"/>
        </w:rPr>
        <w:t xml:space="preserve"> дней.</w:t>
      </w:r>
    </w:p>
    <w:p w:rsidR="003433F1" w:rsidRPr="00857EC6" w:rsidRDefault="003433F1" w:rsidP="00342F61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175C3" w:rsidRPr="00857EC6" w:rsidRDefault="003433F1" w:rsidP="00342F61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Результат выполнения административной процедуры: </w:t>
      </w:r>
    </w:p>
    <w:p w:rsidR="003433F1" w:rsidRPr="00857EC6" w:rsidRDefault="00612CBE" w:rsidP="00835284">
      <w:pPr>
        <w:shd w:val="clear" w:color="auto" w:fill="FFFFFF" w:themeFill="background1"/>
        <w:tabs>
          <w:tab w:val="left" w:pos="1134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lastRenderedPageBreak/>
        <w:t>подписанные сторонами ведомость перечета зеленых насаждений и акт обследования земельного участка, согласно</w:t>
      </w:r>
      <w:r w:rsidRPr="00857EC6">
        <w:rPr>
          <w:rFonts w:ascii="Arial" w:eastAsia="Times New Roman" w:hAnsi="Arial" w:cs="Arial"/>
          <w:sz w:val="24"/>
          <w:szCs w:val="24"/>
        </w:rPr>
        <w:t xml:space="preserve"> приложениям 2, 3 к настоящему Административному регламенту.</w:t>
      </w:r>
    </w:p>
    <w:p w:rsidR="00FB6AF0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33F1" w:rsidRPr="00857EC6" w:rsidRDefault="000472CF" w:rsidP="00835284">
      <w:pPr>
        <w:tabs>
          <w:tab w:val="left" w:pos="1134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 xml:space="preserve">регистрация разрешения на снос или пересадку зеленых насаждений в журнале регистрации таких разрешений (форма журнала регистрации </w:t>
      </w:r>
      <w:r w:rsidRPr="00857EC6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разрешений на пересадку или снос зеленых насаждений представлена Приложением 5 к настоящему</w:t>
      </w:r>
      <w:r w:rsidRPr="00857EC6">
        <w:rPr>
          <w:rFonts w:ascii="Arial" w:eastAsia="Times New Roman" w:hAnsi="Arial" w:cs="Arial"/>
          <w:sz w:val="24"/>
          <w:szCs w:val="24"/>
        </w:rPr>
        <w:t xml:space="preserve"> регламенту).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bCs/>
          <w:color w:val="000000"/>
          <w:sz w:val="24"/>
          <w:szCs w:val="24"/>
        </w:rPr>
        <w:t>Взимание или возмещение восстановительной стоимости зеленых насаждений</w:t>
      </w:r>
    </w:p>
    <w:p w:rsidR="003433F1" w:rsidRPr="00857EC6" w:rsidRDefault="003433F1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 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являются</w:t>
      </w:r>
      <w:r w:rsidR="0037269F" w:rsidRPr="00857EC6">
        <w:rPr>
          <w:rFonts w:ascii="Arial" w:eastAsia="Times New Roman" w:hAnsi="Arial" w:cs="Arial"/>
          <w:sz w:val="24"/>
          <w:szCs w:val="24"/>
        </w:rPr>
        <w:t>ведомость перечета зеленых насаждений</w:t>
      </w:r>
      <w:r w:rsidRPr="00857EC6">
        <w:rPr>
          <w:rFonts w:ascii="Arial" w:eastAsia="Times New Roman" w:hAnsi="Arial" w:cs="Arial"/>
          <w:sz w:val="24"/>
          <w:szCs w:val="24"/>
        </w:rPr>
        <w:t>и акт обследования земельного участка.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7EC6">
        <w:rPr>
          <w:rFonts w:ascii="Arial" w:eastAsia="Times New Roman" w:hAnsi="Arial" w:cs="Arial"/>
          <w:sz w:val="24"/>
          <w:szCs w:val="24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за подготовку расчета восстановительной стоимости зеленых насаждений, подготовку и выдачу заявителю уведомления 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br/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за утверждение расчета восстановительной стоимости зеленых насаждений и подписание уведомления – </w:t>
      </w:r>
      <w:r w:rsidR="00D347E3" w:rsidRPr="00857EC6">
        <w:rPr>
          <w:rFonts w:ascii="Arial" w:eastAsia="Times New Roman" w:hAnsi="Arial" w:cs="Arial"/>
          <w:color w:val="000000"/>
          <w:sz w:val="24"/>
          <w:szCs w:val="24"/>
        </w:rPr>
        <w:t>начальник уполномоченного органа;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>за регистрацию и направление заявителю уведомления почтой, регистрацию письменного согла</w:t>
      </w:r>
      <w:r w:rsidR="004C166F"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сия заявителя о компенсационном 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озеленении – специалист </w:t>
      </w:r>
      <w:r w:rsidR="00CF6487"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133EF6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4C166F"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, ответственный 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>за делопроизводство.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1) в срок не позднее </w:t>
      </w:r>
      <w:r w:rsidR="00DC31D4" w:rsidRPr="00857EC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2) заявитель в течение </w:t>
      </w:r>
      <w:r w:rsidR="00DC31D4" w:rsidRPr="00857EC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 дней со дня получения уведомления обеспечивает оплату восстановительной стоимости зеленых насаждений или представляет в уполномоче</w:t>
      </w:r>
      <w:r w:rsidR="00583C9B"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нный орган письменное согласие 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>о компенсационном озеленении;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857EC6">
        <w:rPr>
          <w:rFonts w:ascii="Arial" w:hAnsi="Arial" w:cs="Arial"/>
          <w:color w:val="000000"/>
          <w:sz w:val="24"/>
          <w:szCs w:val="24"/>
        </w:rPr>
        <w:t>предусмотренном муниципальным правовым актом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) осуществляется 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br/>
        <w:t>в соответствии с подпунктами 2, 3 пункта 5</w:t>
      </w:r>
      <w:r w:rsidR="000E1ACF" w:rsidRPr="00857EC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Административного регламента;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>4) при наличии оснований для отказа в предоставлении муниципальной услуги, указанных в подпунктах 6, 8 пункта 3</w:t>
      </w:r>
      <w:r w:rsidR="000E1ACF" w:rsidRPr="00857EC6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0E1ACF" w:rsidRPr="00857EC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 пересадке зеленых насаждений, 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br/>
        <w:t>за исключением случаев, когда восстановительная стоимость не взимается.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lastRenderedPageBreak/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5329D0"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ных насаждений или поступившее 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>в уполномоченный орган</w:t>
      </w:r>
      <w:r w:rsidR="005329D0"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 письменное согласие заявителя </w:t>
      </w:r>
      <w:r w:rsidRPr="00857EC6">
        <w:rPr>
          <w:rFonts w:ascii="Arial" w:eastAsia="Times New Roman" w:hAnsi="Arial" w:cs="Arial"/>
          <w:color w:val="000000"/>
          <w:sz w:val="24"/>
          <w:szCs w:val="24"/>
        </w:rPr>
        <w:t>о компенсационном озеленении.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EC6">
        <w:rPr>
          <w:rFonts w:ascii="Arial" w:eastAsia="Times New Roman" w:hAnsi="Arial" w:cs="Arial"/>
          <w:color w:val="000000"/>
          <w:sz w:val="24"/>
          <w:szCs w:val="24"/>
        </w:rPr>
        <w:t>письменное согласие заявителя о компенсационном озеленении регистрируетсяв журнале регистрации или в системе электронного документооборота.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Принятие решения о предоставлении или об отказе в предоставлении муниципальной услуги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sub_1036"/>
      <w:r w:rsidRPr="00857EC6">
        <w:rPr>
          <w:rFonts w:ascii="Arial" w:hAnsi="Arial" w:cs="Arial"/>
          <w:color w:val="000000"/>
          <w:sz w:val="24"/>
          <w:szCs w:val="24"/>
        </w:rPr>
        <w:t>Основанием для начала административной процедуры является: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Pr="00857EC6">
        <w:rPr>
          <w:rFonts w:ascii="Arial" w:hAnsi="Arial" w:cs="Arial"/>
          <w:color w:val="000000"/>
          <w:sz w:val="24"/>
          <w:szCs w:val="24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857EC6" w:rsidRDefault="003433F1" w:rsidP="000E1AC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выявление оснований для отказа в предоставлении муниципальной услуги в процессе ее оказания в соответствии с подпунктом 1 пункта 5</w:t>
      </w:r>
      <w:r w:rsidR="000E1ACF" w:rsidRPr="00857EC6">
        <w:rPr>
          <w:rFonts w:ascii="Arial" w:hAnsi="Arial" w:cs="Arial"/>
          <w:color w:val="000000"/>
          <w:sz w:val="24"/>
          <w:szCs w:val="24"/>
        </w:rPr>
        <w:t>2</w:t>
      </w:r>
      <w:r w:rsidRPr="00857EC6">
        <w:rPr>
          <w:rFonts w:ascii="Arial" w:hAnsi="Arial" w:cs="Arial"/>
          <w:color w:val="000000"/>
          <w:sz w:val="24"/>
          <w:szCs w:val="24"/>
        </w:rPr>
        <w:t xml:space="preserve">, подпунктом 3 пункта </w:t>
      </w:r>
      <w:r w:rsidR="000E1ACF" w:rsidRPr="00857EC6">
        <w:rPr>
          <w:rFonts w:ascii="Arial" w:hAnsi="Arial" w:cs="Arial"/>
          <w:color w:val="000000"/>
          <w:sz w:val="24"/>
          <w:szCs w:val="24"/>
        </w:rPr>
        <w:t>58</w:t>
      </w:r>
      <w:r w:rsidRPr="00857EC6">
        <w:rPr>
          <w:rFonts w:ascii="Arial" w:hAnsi="Arial" w:cs="Arial"/>
          <w:color w:val="000000"/>
          <w:sz w:val="24"/>
          <w:szCs w:val="24"/>
        </w:rPr>
        <w:t>, подпунктом 5 пункта 6</w:t>
      </w:r>
      <w:r w:rsidR="000E1ACF" w:rsidRPr="00857EC6">
        <w:rPr>
          <w:rFonts w:ascii="Arial" w:hAnsi="Arial" w:cs="Arial"/>
          <w:color w:val="000000"/>
          <w:sz w:val="24"/>
          <w:szCs w:val="24"/>
        </w:rPr>
        <w:t>4</w:t>
      </w:r>
      <w:r w:rsidRPr="00857EC6">
        <w:rPr>
          <w:rFonts w:ascii="Arial" w:hAnsi="Arial" w:cs="Arial"/>
          <w:color w:val="000000"/>
          <w:sz w:val="24"/>
          <w:szCs w:val="24"/>
        </w:rPr>
        <w:t>, подпунктом 4 пункта 7</w:t>
      </w:r>
      <w:r w:rsidR="000E1ACF" w:rsidRPr="00857EC6">
        <w:rPr>
          <w:rFonts w:ascii="Arial" w:hAnsi="Arial" w:cs="Arial"/>
          <w:color w:val="000000"/>
          <w:sz w:val="24"/>
          <w:szCs w:val="24"/>
        </w:rPr>
        <w:t>1</w:t>
      </w:r>
      <w:r w:rsidRPr="00857EC6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sub_1038"/>
      <w:bookmarkEnd w:id="10"/>
      <w:r w:rsidRPr="00857EC6">
        <w:rPr>
          <w:rFonts w:ascii="Arial" w:hAnsi="Arial" w:cs="Arial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Pr="00857EC6">
        <w:rPr>
          <w:rFonts w:ascii="Arial" w:hAnsi="Arial" w:cs="Arial"/>
          <w:color w:val="000000"/>
          <w:sz w:val="24"/>
          <w:szCs w:val="24"/>
        </w:rPr>
        <w:br/>
        <w:t xml:space="preserve">в предоставлении муниципальной услуги – специалист, ответственный </w:t>
      </w:r>
      <w:r w:rsidRPr="00857EC6">
        <w:rPr>
          <w:rFonts w:ascii="Arial" w:hAnsi="Arial" w:cs="Arial"/>
          <w:color w:val="000000"/>
          <w:sz w:val="24"/>
          <w:szCs w:val="24"/>
        </w:rPr>
        <w:br/>
        <w:t xml:space="preserve">за предоставление муниципальной услуги; 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за подписание решения о предоставлении муниципальной услуги – </w:t>
      </w:r>
      <w:r w:rsidR="00DC31D4" w:rsidRPr="00857EC6">
        <w:rPr>
          <w:rFonts w:ascii="Arial" w:hAnsi="Arial" w:cs="Arial"/>
          <w:color w:val="000000"/>
          <w:sz w:val="24"/>
          <w:szCs w:val="24"/>
        </w:rPr>
        <w:t>специалист, ответственный за предоставление муниципальной услуги;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за подписание мотивированного отказа в предоставлении муниципальной услуги – </w:t>
      </w:r>
      <w:r w:rsidR="008940CB" w:rsidRPr="00857EC6">
        <w:rPr>
          <w:rFonts w:ascii="Arial" w:hAnsi="Arial" w:cs="Arial"/>
          <w:color w:val="000000"/>
          <w:sz w:val="24"/>
          <w:szCs w:val="24"/>
        </w:rPr>
        <w:t>начальник уполномоченного органа;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специалист </w:t>
      </w:r>
      <w:r w:rsidR="00CF6487" w:rsidRPr="00857EC6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133EF6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Pr="00857EC6">
        <w:rPr>
          <w:rFonts w:ascii="Arial" w:hAnsi="Arial" w:cs="Arial"/>
          <w:color w:val="000000"/>
          <w:sz w:val="24"/>
          <w:szCs w:val="24"/>
        </w:rPr>
        <w:t>, ответственный за делопроизводство.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1) проверка документов, необходимых для предоставления муниципальной услуги, на наличие или отсутствие оснований для отказа </w:t>
      </w:r>
      <w:r w:rsidRPr="00857EC6">
        <w:rPr>
          <w:rFonts w:ascii="Arial" w:hAnsi="Arial" w:cs="Arial"/>
          <w:color w:val="000000"/>
          <w:sz w:val="24"/>
          <w:szCs w:val="24"/>
        </w:rPr>
        <w:br/>
        <w:t>в предоставлении муниципальной услуги, указанных в пункте 3</w:t>
      </w:r>
      <w:r w:rsidR="00833883" w:rsidRPr="00857EC6">
        <w:rPr>
          <w:rFonts w:ascii="Arial" w:hAnsi="Arial" w:cs="Arial"/>
          <w:color w:val="000000"/>
          <w:sz w:val="24"/>
          <w:szCs w:val="24"/>
        </w:rPr>
        <w:t>0</w:t>
      </w:r>
      <w:r w:rsidRPr="00857EC6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lastRenderedPageBreak/>
        <w:t>Максимальный срок выполнения административной процедуры:</w:t>
      </w:r>
    </w:p>
    <w:p w:rsidR="003433F1" w:rsidRPr="00857EC6" w:rsidRDefault="00414CDD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5 </w:t>
      </w:r>
      <w:r w:rsidR="003433F1" w:rsidRPr="00857EC6">
        <w:rPr>
          <w:rFonts w:ascii="Arial" w:hAnsi="Arial" w:cs="Arial"/>
          <w:color w:val="000000"/>
          <w:sz w:val="24"/>
          <w:szCs w:val="24"/>
        </w:rPr>
        <w:t xml:space="preserve">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3433F1" w:rsidRPr="00857EC6">
        <w:rPr>
          <w:rFonts w:ascii="Arial" w:hAnsi="Arial" w:cs="Arial"/>
          <w:color w:val="000000"/>
          <w:sz w:val="24"/>
          <w:szCs w:val="24"/>
        </w:rPr>
        <w:br/>
        <w:t>о компенсационном озеленении;</w:t>
      </w:r>
    </w:p>
    <w:p w:rsidR="003433F1" w:rsidRPr="00857EC6" w:rsidRDefault="00414CDD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5 </w:t>
      </w:r>
      <w:r w:rsidR="003433F1" w:rsidRPr="00857EC6">
        <w:rPr>
          <w:rFonts w:ascii="Arial" w:hAnsi="Arial" w:cs="Arial"/>
          <w:color w:val="000000"/>
          <w:sz w:val="24"/>
          <w:szCs w:val="24"/>
        </w:rPr>
        <w:t xml:space="preserve">дня со дня выявления оснований для отказа </w:t>
      </w:r>
      <w:r w:rsidR="003433F1" w:rsidRPr="00857EC6">
        <w:rPr>
          <w:rFonts w:ascii="Arial" w:hAnsi="Arial" w:cs="Arial"/>
          <w:color w:val="000000"/>
          <w:sz w:val="24"/>
          <w:szCs w:val="24"/>
        </w:rPr>
        <w:br/>
        <w:t>в предоставлении муниципальной услуги, предусмотренных пунктом 3</w:t>
      </w:r>
      <w:r w:rsidR="00833883" w:rsidRPr="00857EC6">
        <w:rPr>
          <w:rFonts w:ascii="Arial" w:hAnsi="Arial" w:cs="Arial"/>
          <w:color w:val="000000"/>
          <w:sz w:val="24"/>
          <w:szCs w:val="24"/>
        </w:rPr>
        <w:t>0</w:t>
      </w:r>
      <w:r w:rsidR="003433F1" w:rsidRPr="00857EC6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Критерий принятия решения о предоставлении или об отказе </w:t>
      </w:r>
      <w:r w:rsidRPr="00857EC6">
        <w:rPr>
          <w:rFonts w:ascii="Arial" w:hAnsi="Arial" w:cs="Arial"/>
          <w:color w:val="000000"/>
          <w:sz w:val="24"/>
          <w:szCs w:val="24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3</w:t>
      </w:r>
      <w:r w:rsidR="00833883" w:rsidRPr="00857EC6">
        <w:rPr>
          <w:rFonts w:ascii="Arial" w:hAnsi="Arial" w:cs="Arial"/>
          <w:color w:val="000000"/>
          <w:sz w:val="24"/>
          <w:szCs w:val="24"/>
        </w:rPr>
        <w:t>0</w:t>
      </w:r>
      <w:r w:rsidRPr="00857EC6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Способ фиксации результата выполнения административной процедурыи порядок его передачи для выполнения следующей административной процедуры: 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документы, являющиеся результатом предоставления муниципальной услуги, регистрируютсяв журнале регистрации или в системе электронного документооборота;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специалист </w:t>
      </w:r>
      <w:r w:rsidR="00CF6487" w:rsidRPr="00857EC6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133EF6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Pr="00857EC6">
        <w:rPr>
          <w:rFonts w:ascii="Arial" w:hAnsi="Arial" w:cs="Arial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</w:t>
      </w:r>
      <w:r w:rsidR="00833883" w:rsidRPr="00857EC6">
        <w:rPr>
          <w:rFonts w:ascii="Arial" w:hAnsi="Arial" w:cs="Arial"/>
          <w:color w:val="000000"/>
          <w:sz w:val="24"/>
          <w:szCs w:val="24"/>
        </w:rPr>
        <w:t xml:space="preserve">ги, специалисту ответственному </w:t>
      </w:r>
      <w:r w:rsidRPr="00857EC6">
        <w:rPr>
          <w:rFonts w:ascii="Arial" w:hAnsi="Arial" w:cs="Arial"/>
          <w:color w:val="000000"/>
          <w:sz w:val="24"/>
          <w:szCs w:val="24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1"/>
    <w:p w:rsidR="003433F1" w:rsidRPr="00857EC6" w:rsidRDefault="003433F1" w:rsidP="00342F61">
      <w:pPr>
        <w:pStyle w:val="ConsPlusNormal0"/>
        <w:ind w:firstLine="0"/>
        <w:jc w:val="center"/>
        <w:rPr>
          <w:color w:val="000000"/>
          <w:sz w:val="24"/>
          <w:szCs w:val="24"/>
        </w:rPr>
      </w:pPr>
    </w:p>
    <w:p w:rsidR="003433F1" w:rsidRPr="00857EC6" w:rsidRDefault="003433F1" w:rsidP="00342F61">
      <w:pPr>
        <w:pStyle w:val="ConsPlusNormal0"/>
        <w:ind w:firstLine="709"/>
        <w:jc w:val="center"/>
        <w:rPr>
          <w:color w:val="000000"/>
          <w:sz w:val="24"/>
          <w:szCs w:val="24"/>
          <w:lang w:eastAsia="ru-RU"/>
        </w:rPr>
      </w:pPr>
      <w:r w:rsidRPr="00857EC6">
        <w:rPr>
          <w:color w:val="000000"/>
          <w:sz w:val="24"/>
          <w:szCs w:val="24"/>
        </w:rPr>
        <w:t>В</w:t>
      </w:r>
      <w:r w:rsidRPr="00857EC6">
        <w:rPr>
          <w:color w:val="000000"/>
          <w:sz w:val="24"/>
          <w:szCs w:val="24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857EC6" w:rsidRDefault="003433F1" w:rsidP="00342F61">
      <w:pPr>
        <w:pStyle w:val="ConsPlusNormal0"/>
        <w:ind w:firstLine="0"/>
        <w:jc w:val="center"/>
        <w:rPr>
          <w:color w:val="000000"/>
          <w:sz w:val="24"/>
          <w:szCs w:val="24"/>
          <w:lang w:eastAsia="ru-RU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–специалист </w:t>
      </w:r>
      <w:r w:rsidR="00CF6487" w:rsidRPr="00857EC6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133EF6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Pr="00857EC6">
        <w:rPr>
          <w:rFonts w:ascii="Arial" w:hAnsi="Arial" w:cs="Arial"/>
          <w:color w:val="000000"/>
          <w:sz w:val="24"/>
          <w:szCs w:val="24"/>
        </w:rPr>
        <w:t>, ответственный за делопроизводство.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документа, </w:t>
      </w:r>
      <w:r w:rsidRPr="00857EC6">
        <w:rPr>
          <w:rFonts w:ascii="Arial" w:hAnsi="Arial" w:cs="Arial"/>
          <w:color w:val="000000"/>
          <w:sz w:val="24"/>
          <w:szCs w:val="24"/>
        </w:rPr>
        <w:lastRenderedPageBreak/>
        <w:t>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Выполнение административной процедуры осуществляется </w:t>
      </w:r>
      <w:r w:rsidRPr="00857EC6">
        <w:rPr>
          <w:rFonts w:ascii="Arial" w:hAnsi="Arial" w:cs="Arial"/>
          <w:color w:val="000000"/>
          <w:sz w:val="24"/>
          <w:szCs w:val="24"/>
        </w:rPr>
        <w:br/>
        <w:t>в срок, указанный в пункте 2</w:t>
      </w:r>
      <w:r w:rsidR="00833883" w:rsidRPr="00857EC6">
        <w:rPr>
          <w:rFonts w:ascii="Arial" w:hAnsi="Arial" w:cs="Arial"/>
          <w:color w:val="000000"/>
          <w:sz w:val="24"/>
          <w:szCs w:val="24"/>
        </w:rPr>
        <w:t>0</w:t>
      </w:r>
      <w:r w:rsidRPr="00857EC6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Pr="00857EC6">
        <w:rPr>
          <w:rFonts w:ascii="Arial" w:hAnsi="Arial" w:cs="Arial"/>
          <w:color w:val="000000"/>
          <w:sz w:val="24"/>
          <w:szCs w:val="24"/>
        </w:rPr>
        <w:br/>
        <w:t>о выдаче документов заявителю фиксируется в АИС МФЦ;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857EC6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3F1" w:rsidRPr="00857EC6" w:rsidRDefault="003433F1" w:rsidP="00342F61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bookmarkStart w:id="12" w:name="Par185"/>
      <w:bookmarkEnd w:id="12"/>
      <w:r w:rsidRPr="00857EC6">
        <w:rPr>
          <w:rFonts w:ascii="Arial" w:hAnsi="Arial" w:cs="Arial"/>
          <w:color w:val="000000"/>
          <w:sz w:val="24"/>
          <w:szCs w:val="24"/>
        </w:rPr>
        <w:t>IV. Формы контроля за исполнением административного регламента</w:t>
      </w:r>
    </w:p>
    <w:p w:rsidR="003433F1" w:rsidRPr="00857EC6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3F1" w:rsidRPr="00857EC6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857EC6">
        <w:rPr>
          <w:rFonts w:ascii="Arial" w:hAnsi="Arial" w:cs="Arial"/>
          <w:color w:val="000000"/>
          <w:sz w:val="24"/>
          <w:szCs w:val="24"/>
        </w:rPr>
        <w:br/>
        <w:t>а также принятием ими решений</w:t>
      </w:r>
      <w:bookmarkStart w:id="13" w:name="sub_1051"/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056EB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color w:val="000000"/>
          <w:sz w:val="24"/>
          <w:szCs w:val="24"/>
        </w:rPr>
        <w:t>Т</w:t>
      </w:r>
      <w:r w:rsidRPr="00857EC6">
        <w:rPr>
          <w:rFonts w:ascii="Arial" w:hAnsi="Arial" w:cs="Arial"/>
          <w:bCs/>
          <w:color w:val="000000"/>
          <w:sz w:val="24"/>
          <w:szCs w:val="24"/>
        </w:rPr>
        <w:t>екущий контроль за соблюдением</w:t>
      </w:r>
      <w:r w:rsidRPr="00857EC6">
        <w:rPr>
          <w:rFonts w:ascii="Arial" w:hAnsi="Arial" w:cs="Arial"/>
          <w:bCs/>
          <w:sz w:val="24"/>
          <w:szCs w:val="24"/>
        </w:rPr>
        <w:t xml:space="preserve"> и исполнением специалистами </w:t>
      </w:r>
      <w:r w:rsidR="00CF6487" w:rsidRPr="00857EC6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133EF6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Pr="00857EC6">
        <w:rPr>
          <w:rFonts w:ascii="Arial" w:hAnsi="Arial" w:cs="Arial"/>
          <w:bCs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57EC6">
        <w:rPr>
          <w:rFonts w:ascii="Arial" w:hAnsi="Arial" w:cs="Arial"/>
          <w:bCs/>
          <w:sz w:val="24"/>
          <w:szCs w:val="24"/>
        </w:rPr>
        <w:br/>
        <w:t>а также решений, принятых (осуществляемых) в ходе предоставления муниципальной услуги, осуществляется</w:t>
      </w:r>
      <w:r w:rsidR="007056EB" w:rsidRPr="00857EC6">
        <w:rPr>
          <w:rFonts w:ascii="Arial" w:hAnsi="Arial" w:cs="Arial"/>
          <w:bCs/>
          <w:sz w:val="24"/>
          <w:szCs w:val="24"/>
        </w:rPr>
        <w:t xml:space="preserve"> начальником уполномоченного органа.</w:t>
      </w:r>
    </w:p>
    <w:bookmarkEnd w:id="13"/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4" w:name="sub_1052"/>
      <w:r w:rsidRPr="00857EC6">
        <w:rPr>
          <w:rFonts w:ascii="Arial" w:hAnsi="Arial" w:cs="Arial"/>
          <w:bCs/>
          <w:sz w:val="24"/>
          <w:szCs w:val="24"/>
        </w:rPr>
        <w:t xml:space="preserve">, в том числе со стороны граждан, </w:t>
      </w:r>
      <w:r w:rsidRPr="00857EC6">
        <w:rPr>
          <w:rFonts w:ascii="Arial" w:hAnsi="Arial" w:cs="Arial"/>
          <w:bCs/>
          <w:sz w:val="24"/>
          <w:szCs w:val="24"/>
        </w:rPr>
        <w:br/>
        <w:t>их объединений и организаций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5" w:name="sub_1053"/>
      <w:bookmarkEnd w:id="14"/>
      <w:r w:rsidRPr="00857EC6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</w:t>
      </w:r>
      <w:r w:rsidRPr="00857EC6">
        <w:rPr>
          <w:rFonts w:ascii="Arial" w:hAnsi="Arial" w:cs="Arial"/>
          <w:sz w:val="24"/>
          <w:szCs w:val="24"/>
        </w:rPr>
        <w:br/>
        <w:t>на основании годовых планов работы уполномоченного органа)</w:t>
      </w:r>
      <w:r w:rsidRPr="00857EC6">
        <w:rPr>
          <w:rFonts w:ascii="Arial" w:hAnsi="Arial" w:cs="Arial"/>
          <w:sz w:val="24"/>
          <w:szCs w:val="24"/>
        </w:rPr>
        <w:br/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lastRenderedPageBreak/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8A352D" w:rsidRPr="00857EC6">
        <w:rPr>
          <w:rFonts w:ascii="Arial" w:hAnsi="Arial" w:cs="Arial"/>
          <w:sz w:val="24"/>
          <w:szCs w:val="24"/>
        </w:rPr>
        <w:t>начальника уполномоченного органа</w:t>
      </w:r>
      <w:r w:rsidR="00133EF6">
        <w:rPr>
          <w:rFonts w:ascii="Arial" w:hAnsi="Arial" w:cs="Arial"/>
          <w:sz w:val="24"/>
          <w:szCs w:val="24"/>
        </w:rPr>
        <w:t xml:space="preserve"> </w:t>
      </w:r>
      <w:r w:rsidRPr="00857EC6">
        <w:rPr>
          <w:rFonts w:ascii="Arial" w:hAnsi="Arial" w:cs="Arial"/>
          <w:sz w:val="24"/>
          <w:szCs w:val="24"/>
        </w:rPr>
        <w:t>либо лица, его замещающего.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Периодичность проведения плановых проверок – не реже 1 раза </w:t>
      </w:r>
      <w:r w:rsidRPr="00857EC6">
        <w:rPr>
          <w:rFonts w:ascii="Arial" w:hAnsi="Arial" w:cs="Arial"/>
          <w:sz w:val="24"/>
          <w:szCs w:val="24"/>
        </w:rPr>
        <w:br/>
        <w:t>в год.</w:t>
      </w:r>
    </w:p>
    <w:p w:rsidR="008A352D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</w:t>
      </w:r>
    </w:p>
    <w:p w:rsidR="003433F1" w:rsidRPr="00857EC6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Результаты проверки деятельности комиссии оформляются актом, </w:t>
      </w:r>
      <w:r w:rsidRPr="00857EC6">
        <w:rPr>
          <w:rFonts w:ascii="Arial" w:hAnsi="Arial" w:cs="Arial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Акт подписывается лицами, участвующими в проведении проверки.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</w:t>
      </w:r>
      <w:r w:rsidRPr="00857EC6">
        <w:rPr>
          <w:rFonts w:ascii="Arial" w:hAnsi="Arial" w:cs="Arial"/>
          <w:sz w:val="24"/>
          <w:szCs w:val="24"/>
        </w:rPr>
        <w:br/>
        <w:t>с жалобами на нарушения их прав и законных интересов при предоставлении муниципальной услуги.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bCs/>
          <w:sz w:val="24"/>
          <w:szCs w:val="24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</w:t>
      </w:r>
      <w:r w:rsidRPr="00857EC6">
        <w:rPr>
          <w:rFonts w:ascii="Arial" w:hAnsi="Arial" w:cs="Arial"/>
          <w:bCs/>
          <w:sz w:val="24"/>
          <w:szCs w:val="24"/>
        </w:rPr>
        <w:br/>
        <w:t>в отношении должностных лиц.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857EC6">
        <w:rPr>
          <w:rFonts w:ascii="Arial" w:hAnsi="Arial" w:cs="Arial"/>
          <w:sz w:val="24"/>
          <w:szCs w:val="24"/>
        </w:rPr>
        <w:br/>
        <w:t>межведомственные запросы</w:t>
      </w:r>
    </w:p>
    <w:p w:rsidR="003433F1" w:rsidRPr="00857EC6" w:rsidRDefault="003433F1" w:rsidP="00342F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 xml:space="preserve">Должностные лица уполномоченного органа, ответственные 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br/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857EC6" w:rsidRDefault="003433F1" w:rsidP="00342F61">
      <w:pPr>
        <w:spacing w:after="0" w:line="240" w:lineRule="auto"/>
        <w:ind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 xml:space="preserve">Персональная ответственность указанных должностных лиц 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br/>
        <w:t xml:space="preserve">и работников МФЦ закрепляется в их должностных инструкциях 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br/>
        <w:t>в соответствии с требованиями законодательства.</w:t>
      </w:r>
    </w:p>
    <w:bookmarkEnd w:id="15"/>
    <w:p w:rsidR="003433F1" w:rsidRPr="00857EC6" w:rsidRDefault="00133EF6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>
        <w:rPr>
          <w:rStyle w:val="af6"/>
          <w:rFonts w:ascii="Arial" w:hAnsi="Arial" w:cs="Arial"/>
          <w:b w:val="0"/>
          <w:sz w:val="24"/>
          <w:szCs w:val="24"/>
        </w:rPr>
        <w:t>Д</w:t>
      </w:r>
      <w:r w:rsidR="003433F1" w:rsidRPr="00857EC6">
        <w:rPr>
          <w:rStyle w:val="af6"/>
          <w:rFonts w:ascii="Arial" w:hAnsi="Arial" w:cs="Arial"/>
          <w:b w:val="0"/>
          <w:sz w:val="24"/>
          <w:szCs w:val="24"/>
        </w:rPr>
        <w:t>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r>
        <w:rPr>
          <w:rStyle w:val="af6"/>
          <w:rFonts w:ascii="Arial" w:hAnsi="Arial" w:cs="Arial"/>
          <w:b w:val="0"/>
          <w:sz w:val="24"/>
          <w:szCs w:val="24"/>
        </w:rPr>
        <w:t xml:space="preserve"> </w:t>
      </w:r>
      <w:r w:rsidR="003433F1" w:rsidRPr="00857EC6">
        <w:rPr>
          <w:rStyle w:val="af6"/>
          <w:rFonts w:ascii="Arial" w:hAnsi="Arial" w:cs="Arial"/>
          <w:b w:val="0"/>
          <w:sz w:val="24"/>
          <w:szCs w:val="24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="003433F1" w:rsidRPr="00857EC6">
        <w:rPr>
          <w:rStyle w:val="af6"/>
          <w:rFonts w:ascii="Arial" w:hAnsi="Arial" w:cs="Arial"/>
          <w:b w:val="0"/>
          <w:sz w:val="24"/>
          <w:szCs w:val="24"/>
        </w:rPr>
        <w:lastRenderedPageBreak/>
        <w:t>максимального срока ожидания в очереди при подаче запроса о муниципальной услуги, а равно при получении результата предо</w:t>
      </w:r>
      <w:r w:rsidR="007C622E" w:rsidRPr="00857EC6">
        <w:rPr>
          <w:rStyle w:val="af6"/>
          <w:rFonts w:ascii="Arial" w:hAnsi="Arial" w:cs="Arial"/>
          <w:b w:val="0"/>
          <w:sz w:val="24"/>
          <w:szCs w:val="24"/>
        </w:rPr>
        <w:t xml:space="preserve">ставления муниципальной услуги </w:t>
      </w:r>
      <w:r w:rsidR="003433F1" w:rsidRPr="00857EC6">
        <w:rPr>
          <w:rStyle w:val="af6"/>
          <w:rFonts w:ascii="Arial" w:hAnsi="Arial" w:cs="Arial"/>
          <w:b w:val="0"/>
          <w:sz w:val="24"/>
          <w:szCs w:val="24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="003433F1" w:rsidRPr="00857EC6">
        <w:rPr>
          <w:rFonts w:ascii="Arial" w:hAnsi="Arial" w:cs="Arial"/>
          <w:bCs/>
          <w:sz w:val="24"/>
          <w:szCs w:val="24"/>
        </w:rPr>
        <w:t xml:space="preserve">требований, установленных к помещениям </w:t>
      </w:r>
      <w:r w:rsidR="003433F1" w:rsidRPr="00857EC6">
        <w:rPr>
          <w:rStyle w:val="af6"/>
          <w:rFonts w:ascii="Arial" w:hAnsi="Arial" w:cs="Arial"/>
          <w:b w:val="0"/>
          <w:sz w:val="24"/>
          <w:szCs w:val="24"/>
        </w:rPr>
        <w:t>в МФЦ).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3F1" w:rsidRPr="00857EC6" w:rsidRDefault="003433F1" w:rsidP="00342F61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857EC6">
        <w:rPr>
          <w:rFonts w:ascii="Arial" w:hAnsi="Arial" w:cs="Arial"/>
          <w:sz w:val="24"/>
          <w:szCs w:val="24"/>
        </w:rPr>
        <w:t xml:space="preserve">V. </w:t>
      </w:r>
      <w:hyperlink r:id="rId13" w:history="1">
        <w:r w:rsidRPr="00857EC6">
          <w:rPr>
            <w:rFonts w:ascii="Arial" w:hAnsi="Arial" w:cs="Arial"/>
            <w:bCs/>
            <w:sz w:val="24"/>
            <w:szCs w:val="24"/>
          </w:rPr>
          <w:t>Досудебный (внесудебный) порядок</w:t>
        </w:r>
      </w:hyperlink>
      <w:r w:rsidRPr="00857EC6">
        <w:rPr>
          <w:rFonts w:ascii="Arial" w:hAnsi="Arial" w:cs="Arial"/>
          <w:bCs/>
          <w:sz w:val="24"/>
          <w:szCs w:val="24"/>
        </w:rPr>
        <w:t xml:space="preserve"> обжалования решений</w:t>
      </w:r>
      <w:r w:rsidRPr="00857EC6">
        <w:rPr>
          <w:rFonts w:ascii="Arial" w:hAnsi="Arial" w:cs="Arial"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857EC6">
        <w:rPr>
          <w:rFonts w:ascii="Arial" w:hAnsi="Arial" w:cs="Arial"/>
          <w:sz w:val="24"/>
          <w:szCs w:val="24"/>
        </w:rPr>
        <w:t xml:space="preserve">муниципальную </w:t>
      </w:r>
      <w:r w:rsidRPr="00857EC6">
        <w:rPr>
          <w:rFonts w:ascii="Arial" w:hAnsi="Arial" w:cs="Arial"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</w:p>
    <w:p w:rsidR="003433F1" w:rsidRPr="00857EC6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833883" w:rsidRPr="00857EC6">
        <w:rPr>
          <w:rStyle w:val="af6"/>
          <w:rFonts w:ascii="Arial" w:hAnsi="Arial" w:cs="Arial"/>
          <w:b w:val="0"/>
          <w:sz w:val="24"/>
          <w:szCs w:val="24"/>
        </w:rPr>
        <w:t xml:space="preserve">муниципальной услуги, подается 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t>в уполномоченный орган.</w:t>
      </w:r>
    </w:p>
    <w:p w:rsidR="003433F1" w:rsidRPr="00857EC6" w:rsidRDefault="003433F1" w:rsidP="00342F61">
      <w:pPr>
        <w:pStyle w:val="ae"/>
        <w:numPr>
          <w:ilvl w:val="0"/>
          <w:numId w:val="31"/>
        </w:numPr>
        <w:ind w:left="0" w:firstLine="709"/>
        <w:jc w:val="both"/>
        <w:rPr>
          <w:rStyle w:val="af6"/>
          <w:rFonts w:ascii="Arial" w:eastAsiaTheme="minorEastAsia" w:hAnsi="Arial" w:cs="Arial"/>
          <w:b w:val="0"/>
          <w:sz w:val="24"/>
          <w:szCs w:val="24"/>
          <w:lang w:eastAsia="ru-RU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>В случае обжало</w:t>
      </w:r>
      <w:r w:rsidR="000E6BF6" w:rsidRPr="00857EC6">
        <w:rPr>
          <w:rStyle w:val="af6"/>
          <w:rFonts w:ascii="Arial" w:hAnsi="Arial" w:cs="Arial"/>
          <w:b w:val="0"/>
          <w:sz w:val="24"/>
          <w:szCs w:val="24"/>
        </w:rPr>
        <w:t xml:space="preserve">вания решения должностного лица 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t xml:space="preserve">уполномоченного органа жалоба подается </w:t>
      </w:r>
      <w:r w:rsidR="000E6BF6" w:rsidRPr="00857EC6">
        <w:rPr>
          <w:rStyle w:val="af6"/>
          <w:rFonts w:ascii="Arial" w:eastAsiaTheme="minorEastAsia" w:hAnsi="Arial" w:cs="Arial"/>
          <w:b w:val="0"/>
          <w:sz w:val="24"/>
          <w:szCs w:val="24"/>
          <w:lang w:eastAsia="ru-RU"/>
        </w:rPr>
        <w:t>главе муниципального образования.</w:t>
      </w:r>
    </w:p>
    <w:p w:rsidR="003433F1" w:rsidRPr="00857EC6" w:rsidRDefault="00065D73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>
        <w:rPr>
          <w:rStyle w:val="af6"/>
          <w:rFonts w:ascii="Arial" w:hAnsi="Arial" w:cs="Arial"/>
          <w:b w:val="0"/>
          <w:sz w:val="24"/>
          <w:szCs w:val="24"/>
        </w:rPr>
        <w:t>Ж</w:t>
      </w:r>
      <w:r w:rsidR="003433F1" w:rsidRPr="00857EC6">
        <w:rPr>
          <w:rStyle w:val="af6"/>
          <w:rFonts w:ascii="Arial" w:hAnsi="Arial" w:cs="Arial"/>
          <w:b w:val="0"/>
          <w:sz w:val="24"/>
          <w:szCs w:val="24"/>
        </w:rPr>
        <w:t>алоба на решение, действие (бездействие) МФЦ, а также его работников, подается для рассмотрения руководителю МФЦ.</w:t>
      </w:r>
    </w:p>
    <w:p w:rsidR="003433F1" w:rsidRPr="00857EC6" w:rsidRDefault="003433F1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6"/>
          <w:rFonts w:ascii="Arial" w:hAnsi="Arial" w:cs="Arial"/>
          <w:b w:val="0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A12B8C" w:rsidRDefault="003433F1" w:rsidP="00A12B8C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7EC6">
        <w:rPr>
          <w:rStyle w:val="af6"/>
          <w:rFonts w:ascii="Arial" w:hAnsi="Arial" w:cs="Arial"/>
          <w:b w:val="0"/>
          <w:sz w:val="24"/>
          <w:szCs w:val="24"/>
        </w:rPr>
        <w:t xml:space="preserve">Порядок досудебного (внесудебного) обжалования решений </w:t>
      </w:r>
      <w:r w:rsidRPr="00857EC6">
        <w:rPr>
          <w:rStyle w:val="af6"/>
          <w:rFonts w:ascii="Arial" w:hAnsi="Arial" w:cs="Arial"/>
          <w:b w:val="0"/>
          <w:sz w:val="24"/>
          <w:szCs w:val="24"/>
        </w:rPr>
        <w:br/>
        <w:t>и действий (бездействия)</w:t>
      </w:r>
      <w:r w:rsidRPr="00857EC6">
        <w:rPr>
          <w:rFonts w:ascii="Arial" w:hAnsi="Arial" w:cs="Arial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  <w:r w:rsidR="00A12B8C">
        <w:rPr>
          <w:rFonts w:ascii="Arial" w:hAnsi="Arial" w:cs="Arial"/>
          <w:sz w:val="24"/>
          <w:szCs w:val="24"/>
        </w:rPr>
        <w:t xml:space="preserve"> </w:t>
      </w:r>
      <w:r w:rsidRPr="00A12B8C">
        <w:rPr>
          <w:rFonts w:ascii="Arial" w:hAnsi="Arial" w:cs="Arial"/>
          <w:sz w:val="24"/>
          <w:szCs w:val="24"/>
        </w:rPr>
        <w:t xml:space="preserve">Федеральным законом от 27 июля 2010 года № 210-ФЗ </w:t>
      </w:r>
      <w:r w:rsidRPr="00A12B8C">
        <w:rPr>
          <w:rFonts w:ascii="Arial" w:hAnsi="Arial" w:cs="Arial"/>
          <w:sz w:val="24"/>
          <w:szCs w:val="24"/>
        </w:rPr>
        <w:br/>
        <w:t>«Об организации предоставления государ</w:t>
      </w:r>
      <w:bookmarkStart w:id="16" w:name="sub_1001"/>
      <w:r w:rsidR="000E6BF6" w:rsidRPr="00A12B8C">
        <w:rPr>
          <w:rFonts w:ascii="Arial" w:hAnsi="Arial" w:cs="Arial"/>
          <w:sz w:val="24"/>
          <w:szCs w:val="24"/>
        </w:rPr>
        <w:t>ственных и муниципальных услуг»</w:t>
      </w:r>
    </w:p>
    <w:p w:rsidR="00A12B8C" w:rsidRPr="00A12B8C" w:rsidRDefault="00A12B8C" w:rsidP="00A12B8C">
      <w:pPr>
        <w:tabs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433F1" w:rsidRPr="00A12B8C" w:rsidRDefault="00A12B8C" w:rsidP="00A12B8C">
      <w:pPr>
        <w:tabs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Cs/>
        </w:rPr>
        <w:t xml:space="preserve">                                                      </w:t>
      </w:r>
      <w:r w:rsidR="003433F1" w:rsidRPr="00A12B8C">
        <w:rPr>
          <w:rFonts w:ascii="Courier New" w:hAnsi="Courier New" w:cs="Courier New"/>
          <w:bCs/>
        </w:rPr>
        <w:t>Приложение</w:t>
      </w:r>
      <w:r>
        <w:rPr>
          <w:rFonts w:ascii="Courier New" w:hAnsi="Courier New" w:cs="Courier New"/>
          <w:bCs/>
        </w:rPr>
        <w:t>1</w:t>
      </w:r>
      <w:r w:rsidRPr="00A12B8C">
        <w:rPr>
          <w:rFonts w:ascii="Courier New" w:hAnsi="Courier New" w:cs="Courier New"/>
          <w:bCs/>
        </w:rPr>
        <w:t xml:space="preserve"> </w:t>
      </w:r>
    </w:p>
    <w:bookmarkEnd w:id="16"/>
    <w:p w:rsidR="003433F1" w:rsidRPr="0094485D" w:rsidRDefault="003433F1" w:rsidP="00342F61">
      <w:pPr>
        <w:spacing w:after="0" w:line="240" w:lineRule="auto"/>
        <w:jc w:val="right"/>
        <w:rPr>
          <w:rFonts w:ascii="Courier New" w:hAnsi="Courier New" w:cs="Courier New"/>
        </w:rPr>
      </w:pPr>
      <w:r w:rsidRPr="0094485D">
        <w:rPr>
          <w:rFonts w:ascii="Courier New" w:hAnsi="Courier New" w:cs="Courier New"/>
          <w:bCs/>
        </w:rPr>
        <w:t xml:space="preserve">к </w:t>
      </w:r>
      <w:hyperlink w:anchor="sub_1000" w:history="1">
        <w:r w:rsidRPr="0094485D">
          <w:rPr>
            <w:rFonts w:ascii="Courier New" w:hAnsi="Courier New" w:cs="Courier New"/>
            <w:bCs/>
          </w:rPr>
          <w:t>административному регламенту</w:t>
        </w:r>
      </w:hyperlink>
    </w:p>
    <w:p w:rsidR="003433F1" w:rsidRPr="0094485D" w:rsidRDefault="003433F1" w:rsidP="00342F61">
      <w:pPr>
        <w:spacing w:after="0" w:line="240" w:lineRule="auto"/>
        <w:jc w:val="right"/>
        <w:rPr>
          <w:rFonts w:ascii="Courier New" w:hAnsi="Courier New" w:cs="Courier New"/>
        </w:rPr>
      </w:pPr>
      <w:r w:rsidRPr="0094485D">
        <w:rPr>
          <w:rFonts w:ascii="Courier New" w:hAnsi="Courier New" w:cs="Courier New"/>
          <w:bCs/>
        </w:rPr>
        <w:t>предоставления муниципальной услуги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«В</w:t>
      </w:r>
      <w:r w:rsidRPr="00211BC8">
        <w:rPr>
          <w:rFonts w:ascii="Courier New" w:eastAsia="Times New Roman" w:hAnsi="Courier New" w:cs="Courier New"/>
          <w:bCs/>
        </w:rPr>
        <w:t>ыдач</w:t>
      </w:r>
      <w:r>
        <w:rPr>
          <w:rFonts w:ascii="Courier New" w:eastAsia="Times New Roman" w:hAnsi="Courier New" w:cs="Courier New"/>
          <w:bCs/>
        </w:rPr>
        <w:t>а</w:t>
      </w:r>
      <w:r w:rsidRPr="00211BC8">
        <w:rPr>
          <w:rFonts w:ascii="Courier New" w:eastAsia="Times New Roman" w:hAnsi="Courier New" w:cs="Courier New"/>
          <w:bCs/>
        </w:rPr>
        <w:t xml:space="preserve"> разрешений на снос или пересадку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11BC8">
        <w:rPr>
          <w:rFonts w:ascii="Courier New" w:eastAsia="Times New Roman" w:hAnsi="Courier New" w:cs="Courier New"/>
          <w:bCs/>
        </w:rPr>
        <w:t>зеленых насаждений (за исключением работ,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</w:t>
      </w:r>
      <w:r w:rsidRPr="00211BC8">
        <w:rPr>
          <w:rFonts w:ascii="Courier New" w:eastAsia="Times New Roman" w:hAnsi="Courier New" w:cs="Courier New"/>
          <w:bCs/>
        </w:rPr>
        <w:t xml:space="preserve">существляемых в соответствии </w:t>
      </w:r>
      <w:r w:rsidRPr="00211BC8">
        <w:rPr>
          <w:rFonts w:ascii="Courier New" w:eastAsia="Times New Roman" w:hAnsi="Courier New" w:cs="Courier New"/>
          <w:bCs/>
        </w:rPr>
        <w:br/>
        <w:t>с разрешением на строительство)</w:t>
      </w:r>
      <w:r>
        <w:rPr>
          <w:rFonts w:ascii="Courier New" w:eastAsia="Times New Roman" w:hAnsi="Courier New" w:cs="Courier New"/>
          <w:bCs/>
        </w:rPr>
        <w:t>»</w:t>
      </w:r>
    </w:p>
    <w:p w:rsidR="003433F1" w:rsidRPr="0094485D" w:rsidRDefault="003433F1" w:rsidP="00342F6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433F1" w:rsidRPr="0094485D" w:rsidRDefault="003433F1" w:rsidP="00342F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94485D">
        <w:rPr>
          <w:rFonts w:ascii="Courier New" w:hAnsi="Courier New" w:cs="Courier New"/>
        </w:rPr>
        <w:t>В администрацию</w:t>
      </w:r>
      <w:r w:rsidR="00C41BAF" w:rsidRPr="0094485D">
        <w:rPr>
          <w:rFonts w:ascii="Courier New" w:hAnsi="Courier New" w:cs="Courier New"/>
        </w:rPr>
        <w:t xml:space="preserve"> </w:t>
      </w:r>
      <w:r w:rsidR="00065D73" w:rsidRPr="00065D73">
        <w:rPr>
          <w:rFonts w:ascii="Courier New" w:hAnsi="Courier New" w:cs="Courier New"/>
        </w:rPr>
        <w:t>Тамтачетского муниципального образования</w:t>
      </w:r>
    </w:p>
    <w:p w:rsidR="003433F1" w:rsidRPr="0094485D" w:rsidRDefault="003433F1" w:rsidP="00342F6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94485D">
        <w:rPr>
          <w:rFonts w:ascii="Courier New" w:hAnsi="Courier New" w:cs="Courier New"/>
        </w:rPr>
        <w:t>от ______________________________________</w:t>
      </w:r>
    </w:p>
    <w:p w:rsidR="003433F1" w:rsidRPr="0094485D" w:rsidRDefault="003433F1" w:rsidP="00342F6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i/>
        </w:rPr>
      </w:pPr>
      <w:r w:rsidRPr="0094485D">
        <w:rPr>
          <w:rFonts w:ascii="Courier New" w:hAnsi="Courier New" w:cs="Courier New"/>
          <w:i/>
        </w:rPr>
        <w:t>(ФИО заявителя)</w:t>
      </w:r>
    </w:p>
    <w:p w:rsidR="003433F1" w:rsidRPr="0094485D" w:rsidRDefault="003433F1" w:rsidP="00342F6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i/>
        </w:rPr>
      </w:pPr>
      <w:r w:rsidRPr="0094485D">
        <w:rPr>
          <w:rFonts w:ascii="Courier New" w:hAnsi="Courier New" w:cs="Courier New"/>
        </w:rPr>
        <w:t>проживающего по адресу:</w:t>
      </w:r>
      <w:r w:rsidRPr="0094485D">
        <w:rPr>
          <w:rFonts w:ascii="Courier New" w:hAnsi="Courier New" w:cs="Courier New"/>
          <w:i/>
        </w:rPr>
        <w:t>___________________</w:t>
      </w:r>
    </w:p>
    <w:p w:rsidR="003433F1" w:rsidRPr="0094485D" w:rsidRDefault="003433F1" w:rsidP="00342F6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94485D">
        <w:rPr>
          <w:rFonts w:ascii="Courier New" w:hAnsi="Courier New" w:cs="Courier New"/>
        </w:rPr>
        <w:t>_________________________________________</w:t>
      </w:r>
    </w:p>
    <w:p w:rsidR="003433F1" w:rsidRPr="0094485D" w:rsidRDefault="003433F1" w:rsidP="00342F6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i/>
        </w:rPr>
      </w:pPr>
      <w:r w:rsidRPr="0094485D">
        <w:rPr>
          <w:rFonts w:ascii="Courier New" w:hAnsi="Courier New" w:cs="Courier New"/>
        </w:rPr>
        <w:t>контактный телефон</w:t>
      </w:r>
      <w:r w:rsidRPr="0094485D">
        <w:rPr>
          <w:rFonts w:ascii="Courier New" w:hAnsi="Courier New" w:cs="Courier New"/>
          <w:i/>
        </w:rPr>
        <w:t>_______________________</w:t>
      </w:r>
    </w:p>
    <w:p w:rsidR="003433F1" w:rsidRPr="00A12B8C" w:rsidRDefault="003433F1" w:rsidP="00A12B8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433F1" w:rsidRPr="0094485D" w:rsidRDefault="003433F1" w:rsidP="00342F6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4485D">
        <w:rPr>
          <w:rFonts w:ascii="Arial" w:eastAsia="Times New Roman" w:hAnsi="Arial" w:cs="Arial"/>
          <w:bCs/>
          <w:sz w:val="24"/>
          <w:szCs w:val="24"/>
        </w:rPr>
        <w:t>Заявление</w:t>
      </w:r>
      <w:r w:rsidRPr="0094485D">
        <w:rPr>
          <w:rStyle w:val="afa"/>
          <w:rFonts w:ascii="Arial" w:eastAsia="Times New Roman" w:hAnsi="Arial" w:cs="Arial"/>
          <w:bCs/>
          <w:sz w:val="24"/>
          <w:szCs w:val="24"/>
        </w:rPr>
        <w:footnoteReference w:id="2"/>
      </w:r>
    </w:p>
    <w:p w:rsidR="003433F1" w:rsidRPr="0094485D" w:rsidRDefault="003433F1" w:rsidP="00342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3F1" w:rsidRPr="0094485D" w:rsidRDefault="003433F1" w:rsidP="00342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85D">
        <w:rPr>
          <w:rFonts w:ascii="Arial" w:hAnsi="Arial" w:cs="Arial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94485D">
        <w:rPr>
          <w:rFonts w:ascii="Arial" w:hAnsi="Arial" w:cs="Arial"/>
          <w:i/>
          <w:sz w:val="24"/>
          <w:szCs w:val="24"/>
        </w:rPr>
        <w:t>(нужное подчеркнуть)</w:t>
      </w:r>
      <w:r w:rsidRPr="0094485D">
        <w:rPr>
          <w:rFonts w:ascii="Arial" w:hAnsi="Arial" w:cs="Arial"/>
          <w:sz w:val="24"/>
          <w:szCs w:val="24"/>
        </w:rPr>
        <w:t xml:space="preserve"> на земельном участке с кадастровым номером:_________________________ по адресу:___________________________________________, в целях:</w:t>
      </w:r>
    </w:p>
    <w:p w:rsidR="003433F1" w:rsidRPr="0094485D" w:rsidRDefault="003433F1" w:rsidP="00342F6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4485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33F1" w:rsidRPr="0094485D" w:rsidRDefault="003433F1" w:rsidP="00342F61">
      <w:pPr>
        <w:pStyle w:val="ConsPlusNormal0"/>
        <w:ind w:firstLine="709"/>
        <w:jc w:val="both"/>
        <w:outlineLvl w:val="1"/>
        <w:rPr>
          <w:sz w:val="24"/>
          <w:szCs w:val="24"/>
        </w:rPr>
      </w:pPr>
    </w:p>
    <w:p w:rsidR="003433F1" w:rsidRPr="0094485D" w:rsidRDefault="003433F1" w:rsidP="00342F61">
      <w:pPr>
        <w:pStyle w:val="ConsPlusNormal0"/>
        <w:ind w:firstLine="709"/>
        <w:jc w:val="both"/>
        <w:outlineLvl w:val="1"/>
        <w:rPr>
          <w:sz w:val="24"/>
          <w:szCs w:val="24"/>
        </w:rPr>
      </w:pPr>
    </w:p>
    <w:p w:rsidR="003433F1" w:rsidRPr="0094485D" w:rsidRDefault="003433F1" w:rsidP="00342F61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94485D">
        <w:rPr>
          <w:sz w:val="24"/>
          <w:szCs w:val="24"/>
        </w:rPr>
        <w:t xml:space="preserve">Результат муниципальной услуги прошу предоставить: </w:t>
      </w:r>
      <w:r w:rsidRPr="0094485D">
        <w:rPr>
          <w:i/>
          <w:sz w:val="24"/>
          <w:szCs w:val="24"/>
        </w:rPr>
        <w:t>(отметить нужное)</w:t>
      </w:r>
    </w:p>
    <w:p w:rsidR="003433F1" w:rsidRPr="0094485D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sz w:val="24"/>
          <w:szCs w:val="24"/>
        </w:rPr>
      </w:pPr>
      <w:r w:rsidRPr="0094485D">
        <w:rPr>
          <w:sz w:val="24"/>
          <w:szCs w:val="24"/>
        </w:rPr>
        <w:t>в МФЦ</w:t>
      </w:r>
    </w:p>
    <w:p w:rsidR="003433F1" w:rsidRPr="0094485D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sz w:val="24"/>
          <w:szCs w:val="24"/>
        </w:rPr>
      </w:pPr>
      <w:r w:rsidRPr="0094485D">
        <w:rPr>
          <w:sz w:val="24"/>
          <w:szCs w:val="24"/>
        </w:rPr>
        <w:t>в уполномоченном органе</w:t>
      </w:r>
    </w:p>
    <w:p w:rsidR="003433F1" w:rsidRPr="0094485D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sz w:val="24"/>
          <w:szCs w:val="24"/>
        </w:rPr>
      </w:pPr>
      <w:r w:rsidRPr="0094485D">
        <w:rPr>
          <w:sz w:val="24"/>
          <w:szCs w:val="24"/>
        </w:rPr>
        <w:t>посредством почтовой связи</w:t>
      </w:r>
    </w:p>
    <w:p w:rsidR="003433F1" w:rsidRPr="0094485D" w:rsidRDefault="003433F1" w:rsidP="00342F6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433F1" w:rsidRPr="0094485D" w:rsidRDefault="003433F1" w:rsidP="00342F61">
      <w:pPr>
        <w:pStyle w:val="ae"/>
        <w:jc w:val="both"/>
        <w:rPr>
          <w:rStyle w:val="afb"/>
          <w:rFonts w:ascii="Arial" w:hAnsi="Arial" w:cs="Arial"/>
          <w:sz w:val="24"/>
          <w:szCs w:val="24"/>
        </w:rPr>
      </w:pPr>
      <w:r w:rsidRPr="0094485D">
        <w:rPr>
          <w:rFonts w:ascii="Arial" w:hAnsi="Arial" w:cs="Arial"/>
          <w:sz w:val="24"/>
          <w:szCs w:val="24"/>
        </w:rPr>
        <w:t>Приложение: ____________</w:t>
      </w:r>
      <w:r w:rsidRPr="0094485D">
        <w:rPr>
          <w:rFonts w:ascii="Arial" w:hAnsi="Arial" w:cs="Arial"/>
          <w:i/>
          <w:sz w:val="24"/>
          <w:szCs w:val="24"/>
        </w:rPr>
        <w:t>(перечислить)</w:t>
      </w:r>
    </w:p>
    <w:p w:rsidR="003433F1" w:rsidRPr="0094485D" w:rsidRDefault="003433F1" w:rsidP="00342F6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433F1" w:rsidRPr="0094485D" w:rsidRDefault="003433F1" w:rsidP="00342F6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433F1" w:rsidRPr="0094485D" w:rsidRDefault="003433F1" w:rsidP="00342F61">
      <w:pPr>
        <w:pStyle w:val="ConsPlusNormal0"/>
        <w:ind w:firstLine="0"/>
        <w:jc w:val="both"/>
        <w:outlineLvl w:val="1"/>
        <w:rPr>
          <w:sz w:val="24"/>
          <w:szCs w:val="24"/>
        </w:rPr>
      </w:pPr>
      <w:r w:rsidRPr="0094485D">
        <w:rPr>
          <w:sz w:val="24"/>
          <w:szCs w:val="24"/>
        </w:rPr>
        <w:t>Подпись заявителя: _____________________________ «___» _____________ 20__ года</w:t>
      </w:r>
    </w:p>
    <w:p w:rsidR="00A14B0D" w:rsidRPr="0094485D" w:rsidRDefault="00A14B0D" w:rsidP="00342F61">
      <w:pPr>
        <w:pStyle w:val="ConsPlusNormal0"/>
        <w:ind w:firstLine="0"/>
        <w:jc w:val="both"/>
        <w:outlineLvl w:val="1"/>
        <w:rPr>
          <w:sz w:val="24"/>
          <w:szCs w:val="24"/>
        </w:rPr>
      </w:pPr>
    </w:p>
    <w:p w:rsidR="00A14B0D" w:rsidRDefault="003433F1" w:rsidP="00A12B8C">
      <w:pPr>
        <w:pStyle w:val="ConsPlusNormal0"/>
        <w:ind w:left="1416" w:firstLine="708"/>
        <w:jc w:val="both"/>
        <w:outlineLvl w:val="1"/>
        <w:rPr>
          <w:i/>
          <w:sz w:val="24"/>
          <w:szCs w:val="24"/>
        </w:rPr>
      </w:pPr>
      <w:r w:rsidRPr="0094485D">
        <w:rPr>
          <w:i/>
          <w:sz w:val="24"/>
          <w:szCs w:val="24"/>
        </w:rPr>
        <w:t>(Ф.И.О.)</w:t>
      </w:r>
      <w:r w:rsidRPr="0094485D">
        <w:rPr>
          <w:i/>
          <w:sz w:val="24"/>
          <w:szCs w:val="24"/>
        </w:rPr>
        <w:tab/>
        <w:t>(подпись)</w:t>
      </w:r>
    </w:p>
    <w:p w:rsidR="00A12B8C" w:rsidRPr="00A12B8C" w:rsidRDefault="00A12B8C" w:rsidP="00A12B8C">
      <w:pPr>
        <w:pStyle w:val="ConsPlusNormal0"/>
        <w:ind w:left="1416" w:firstLine="708"/>
        <w:jc w:val="both"/>
        <w:outlineLvl w:val="1"/>
        <w:rPr>
          <w:i/>
          <w:sz w:val="24"/>
          <w:szCs w:val="24"/>
        </w:rPr>
      </w:pPr>
    </w:p>
    <w:p w:rsidR="00A14B0D" w:rsidRPr="0094485D" w:rsidRDefault="00A14B0D" w:rsidP="00342F6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94485D">
        <w:rPr>
          <w:rFonts w:ascii="Courier New" w:eastAsia="Times New Roman" w:hAnsi="Courier New" w:cs="Courier New"/>
          <w:bCs/>
        </w:rPr>
        <w:t>Приложение 2</w:t>
      </w:r>
    </w:p>
    <w:p w:rsidR="00A14B0D" w:rsidRPr="0094485D" w:rsidRDefault="00A14B0D" w:rsidP="00342F6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85D">
        <w:rPr>
          <w:rFonts w:ascii="Courier New" w:eastAsia="Times New Roman" w:hAnsi="Courier New" w:cs="Courier New"/>
          <w:bCs/>
        </w:rPr>
        <w:t xml:space="preserve">к </w:t>
      </w:r>
      <w:hyperlink w:anchor="sub_1000" w:history="1">
        <w:r w:rsidRPr="0094485D">
          <w:rPr>
            <w:rFonts w:ascii="Courier New" w:eastAsia="Times New Roman" w:hAnsi="Courier New" w:cs="Courier New"/>
            <w:bCs/>
          </w:rPr>
          <w:t>административному регламенту</w:t>
        </w:r>
      </w:hyperlink>
    </w:p>
    <w:p w:rsidR="00A14B0D" w:rsidRPr="0094485D" w:rsidRDefault="00A14B0D" w:rsidP="00342F6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85D">
        <w:rPr>
          <w:rFonts w:ascii="Courier New" w:eastAsia="Times New Roman" w:hAnsi="Courier New" w:cs="Courier New"/>
          <w:bCs/>
        </w:rPr>
        <w:t>предоставления муниципальной услуги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«В</w:t>
      </w:r>
      <w:r w:rsidRPr="00211BC8">
        <w:rPr>
          <w:rFonts w:ascii="Courier New" w:eastAsia="Times New Roman" w:hAnsi="Courier New" w:cs="Courier New"/>
          <w:bCs/>
        </w:rPr>
        <w:t>ыдач</w:t>
      </w:r>
      <w:r>
        <w:rPr>
          <w:rFonts w:ascii="Courier New" w:eastAsia="Times New Roman" w:hAnsi="Courier New" w:cs="Courier New"/>
          <w:bCs/>
        </w:rPr>
        <w:t>а</w:t>
      </w:r>
      <w:r w:rsidRPr="00211BC8">
        <w:rPr>
          <w:rFonts w:ascii="Courier New" w:eastAsia="Times New Roman" w:hAnsi="Courier New" w:cs="Courier New"/>
          <w:bCs/>
        </w:rPr>
        <w:t xml:space="preserve"> разрешений на снос или пересадку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11BC8">
        <w:rPr>
          <w:rFonts w:ascii="Courier New" w:eastAsia="Times New Roman" w:hAnsi="Courier New" w:cs="Courier New"/>
          <w:bCs/>
        </w:rPr>
        <w:t>зеленых насаждений (за исключением работ,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</w:t>
      </w:r>
      <w:r w:rsidRPr="00211BC8">
        <w:rPr>
          <w:rFonts w:ascii="Courier New" w:eastAsia="Times New Roman" w:hAnsi="Courier New" w:cs="Courier New"/>
          <w:bCs/>
        </w:rPr>
        <w:t xml:space="preserve">существляемых в соответствии </w:t>
      </w:r>
      <w:r w:rsidRPr="00211BC8">
        <w:rPr>
          <w:rFonts w:ascii="Courier New" w:eastAsia="Times New Roman" w:hAnsi="Courier New" w:cs="Courier New"/>
          <w:bCs/>
        </w:rPr>
        <w:br/>
        <w:t>с разрешением на строительство)</w:t>
      </w:r>
      <w:r>
        <w:rPr>
          <w:rFonts w:ascii="Courier New" w:eastAsia="Times New Roman" w:hAnsi="Courier New" w:cs="Courier New"/>
          <w:bCs/>
        </w:rPr>
        <w:t>»</w:t>
      </w:r>
    </w:p>
    <w:p w:rsidR="00A14B0D" w:rsidRPr="00A14B0D" w:rsidRDefault="00A14B0D" w:rsidP="00A1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94485D" w:rsidRDefault="00A14B0D" w:rsidP="00342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b/>
          <w:sz w:val="24"/>
          <w:szCs w:val="24"/>
          <w:lang w:eastAsia="en-US"/>
        </w:rPr>
        <w:t>ВЕДОМОСТЬ</w:t>
      </w:r>
    </w:p>
    <w:p w:rsidR="00A14B0D" w:rsidRPr="0094485D" w:rsidRDefault="00A14B0D" w:rsidP="00342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b/>
          <w:sz w:val="24"/>
          <w:szCs w:val="24"/>
          <w:lang w:eastAsia="en-US"/>
        </w:rPr>
        <w:t>перечета зеленых насаждений</w:t>
      </w: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 xml:space="preserve">    Местонахождение 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5"/>
        <w:gridCol w:w="1935"/>
        <w:gridCol w:w="1980"/>
        <w:gridCol w:w="1800"/>
        <w:gridCol w:w="1304"/>
      </w:tblGrid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Площадь</w:t>
            </w:r>
          </w:p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из них в охранной зоне инженерных коммуникаций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lastRenderedPageBreak/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Площадь</w:t>
            </w:r>
          </w:p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из них находятся в неудовлетворительном состоянии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Площадь</w:t>
            </w:r>
          </w:p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из них подлежат сохранению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Площадь</w:t>
            </w:r>
          </w:p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из них подлежат пересадке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Площадь</w:t>
            </w:r>
          </w:p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4485D">
              <w:rPr>
                <w:rFonts w:ascii="Courier New" w:eastAsia="Times New Roman" w:hAnsi="Courier New" w:cs="Courier New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B0D" w:rsidRPr="00A12B8C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Подписи должностных лиц: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40"/>
        <w:gridCol w:w="2268"/>
        <w:gridCol w:w="340"/>
        <w:gridCol w:w="2381"/>
      </w:tblGrid>
      <w:tr w:rsidR="00A14B0D" w:rsidRPr="0094485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14B0D" w:rsidRPr="0094485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94485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14B0D" w:rsidRPr="0094485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Подписи заинтересованных лиц:</w:t>
      </w: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40"/>
        <w:gridCol w:w="2268"/>
        <w:gridCol w:w="340"/>
        <w:gridCol w:w="2381"/>
      </w:tblGrid>
      <w:tr w:rsidR="00A14B0D" w:rsidRPr="0094485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14B0D" w:rsidRPr="0094485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94485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14B0D" w:rsidRPr="0094485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2B8C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4B0D" w:rsidRPr="0094485D" w:rsidRDefault="00A14B0D" w:rsidP="00342F6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94485D">
        <w:rPr>
          <w:rFonts w:ascii="Courier New" w:eastAsia="Times New Roman" w:hAnsi="Courier New" w:cs="Courier New"/>
          <w:bCs/>
        </w:rPr>
        <w:t>Приложение 3</w:t>
      </w:r>
    </w:p>
    <w:p w:rsidR="00A14B0D" w:rsidRPr="0094485D" w:rsidRDefault="00A14B0D" w:rsidP="00342F6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85D">
        <w:rPr>
          <w:rFonts w:ascii="Courier New" w:eastAsia="Times New Roman" w:hAnsi="Courier New" w:cs="Courier New"/>
          <w:bCs/>
        </w:rPr>
        <w:t xml:space="preserve">к </w:t>
      </w:r>
      <w:hyperlink w:anchor="sub_1000" w:history="1">
        <w:r w:rsidRPr="0094485D">
          <w:rPr>
            <w:rFonts w:ascii="Courier New" w:eastAsia="Times New Roman" w:hAnsi="Courier New" w:cs="Courier New"/>
            <w:bCs/>
          </w:rPr>
          <w:t>административному регламенту</w:t>
        </w:r>
      </w:hyperlink>
    </w:p>
    <w:p w:rsidR="00A14B0D" w:rsidRPr="0094485D" w:rsidRDefault="00A14B0D" w:rsidP="00342F6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85D">
        <w:rPr>
          <w:rFonts w:ascii="Courier New" w:eastAsia="Times New Roman" w:hAnsi="Courier New" w:cs="Courier New"/>
          <w:bCs/>
        </w:rPr>
        <w:t>предоставления муниципальной услуги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«В</w:t>
      </w:r>
      <w:r w:rsidRPr="00211BC8">
        <w:rPr>
          <w:rFonts w:ascii="Courier New" w:eastAsia="Times New Roman" w:hAnsi="Courier New" w:cs="Courier New"/>
          <w:bCs/>
        </w:rPr>
        <w:t>ыдач</w:t>
      </w:r>
      <w:r>
        <w:rPr>
          <w:rFonts w:ascii="Courier New" w:eastAsia="Times New Roman" w:hAnsi="Courier New" w:cs="Courier New"/>
          <w:bCs/>
        </w:rPr>
        <w:t>а</w:t>
      </w:r>
      <w:r w:rsidRPr="00211BC8">
        <w:rPr>
          <w:rFonts w:ascii="Courier New" w:eastAsia="Times New Roman" w:hAnsi="Courier New" w:cs="Courier New"/>
          <w:bCs/>
        </w:rPr>
        <w:t xml:space="preserve"> разрешений на снос или пересадку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11BC8">
        <w:rPr>
          <w:rFonts w:ascii="Courier New" w:eastAsia="Times New Roman" w:hAnsi="Courier New" w:cs="Courier New"/>
          <w:bCs/>
        </w:rPr>
        <w:t>зеленых насаждений (за исключением работ,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</w:t>
      </w:r>
      <w:r w:rsidRPr="00211BC8">
        <w:rPr>
          <w:rFonts w:ascii="Courier New" w:eastAsia="Times New Roman" w:hAnsi="Courier New" w:cs="Courier New"/>
          <w:bCs/>
        </w:rPr>
        <w:t xml:space="preserve">существляемых в соответствии </w:t>
      </w:r>
      <w:r w:rsidRPr="00211BC8">
        <w:rPr>
          <w:rFonts w:ascii="Courier New" w:eastAsia="Times New Roman" w:hAnsi="Courier New" w:cs="Courier New"/>
          <w:bCs/>
        </w:rPr>
        <w:br/>
        <w:t>с разрешением на строительство)</w:t>
      </w:r>
      <w:r>
        <w:rPr>
          <w:rFonts w:ascii="Courier New" w:eastAsia="Times New Roman" w:hAnsi="Courier New" w:cs="Courier New"/>
          <w:bCs/>
        </w:rPr>
        <w:t>»</w:t>
      </w:r>
    </w:p>
    <w:p w:rsidR="00A14B0D" w:rsidRPr="00A14B0D" w:rsidRDefault="00A14B0D" w:rsidP="00342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94485D" w:rsidRDefault="00A14B0D" w:rsidP="00342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b/>
          <w:sz w:val="24"/>
          <w:szCs w:val="24"/>
          <w:lang w:eastAsia="en-US"/>
        </w:rPr>
        <w:t>АКТ</w:t>
      </w:r>
    </w:p>
    <w:p w:rsidR="00A14B0D" w:rsidRPr="0094485D" w:rsidRDefault="00A14B0D" w:rsidP="00342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b/>
          <w:sz w:val="24"/>
          <w:szCs w:val="24"/>
          <w:lang w:eastAsia="en-US"/>
        </w:rPr>
        <w:t>обследования земельного участка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«_____» ______  20___ г. 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Мной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, 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94485D" w:rsidRDefault="00A14B0D" w:rsidP="00342F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94485D">
        <w:rPr>
          <w:rFonts w:ascii="Arial" w:eastAsia="Times New Roman" w:hAnsi="Arial" w:cs="Arial"/>
          <w:sz w:val="20"/>
          <w:szCs w:val="20"/>
          <w:lang w:eastAsia="en-US"/>
        </w:rPr>
        <w:t>(фамилия, имя, отчество, должность)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в присутствии заинтересованного лица: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4485D">
        <w:rPr>
          <w:rFonts w:ascii="Arial" w:eastAsia="Times New Roman" w:hAnsi="Arial" w:cs="Arial"/>
          <w:sz w:val="20"/>
          <w:szCs w:val="20"/>
          <w:lang w:eastAsia="en-US"/>
        </w:rPr>
        <w:t>(фамилия, имя, отчество, должность, документ, подтверждающий полномочия)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проведено обследование земельного участка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94485D" w:rsidRDefault="00A14B0D" w:rsidP="00342F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94485D">
        <w:rPr>
          <w:rFonts w:ascii="Arial" w:eastAsia="Times New Roman" w:hAnsi="Arial" w:cs="Arial"/>
          <w:sz w:val="20"/>
          <w:szCs w:val="20"/>
          <w:lang w:eastAsia="en-US"/>
        </w:rPr>
        <w:t>(месторасположение, правообладатель)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в целях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При обследовании установлено следующее: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Пересадка зеленых насаждений: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Приложение: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Подписи: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40"/>
        <w:gridCol w:w="2268"/>
        <w:gridCol w:w="340"/>
        <w:gridCol w:w="2381"/>
      </w:tblGrid>
      <w:tr w:rsidR="00A14B0D" w:rsidRPr="0094485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94485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485D">
        <w:rPr>
          <w:rFonts w:ascii="Arial" w:eastAsia="Times New Roman" w:hAnsi="Arial" w:cs="Arial"/>
          <w:sz w:val="24"/>
          <w:szCs w:val="24"/>
          <w:lang w:eastAsia="en-US"/>
        </w:rPr>
        <w:t>Подписи заинтересованных лиц:</w:t>
      </w:r>
    </w:p>
    <w:p w:rsidR="00A14B0D" w:rsidRPr="0094485D" w:rsidRDefault="00A14B0D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40"/>
        <w:gridCol w:w="2268"/>
        <w:gridCol w:w="340"/>
        <w:gridCol w:w="2381"/>
      </w:tblGrid>
      <w:tr w:rsidR="00A14B0D" w:rsidRPr="0094485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94485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(должность)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94485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Default="00A14B0D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485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  <w:p w:rsidR="00A12B8C" w:rsidRPr="00A12B8C" w:rsidRDefault="00A12B8C" w:rsidP="0034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A12B8C" w:rsidRPr="007750F2" w:rsidRDefault="00A12B8C" w:rsidP="00A12B8C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Cs/>
        </w:rPr>
        <w:t xml:space="preserve">                                                           </w:t>
      </w:r>
      <w:r w:rsidRPr="007750F2">
        <w:rPr>
          <w:rFonts w:ascii="Courier New" w:eastAsia="Times New Roman" w:hAnsi="Courier New" w:cs="Courier New"/>
          <w:bCs/>
        </w:rPr>
        <w:t>Приложение 4</w:t>
      </w:r>
    </w:p>
    <w:p w:rsidR="00A12B8C" w:rsidRPr="007750F2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750F2">
        <w:rPr>
          <w:rFonts w:ascii="Courier New" w:eastAsia="Times New Roman" w:hAnsi="Courier New" w:cs="Courier New"/>
          <w:bCs/>
        </w:rPr>
        <w:t xml:space="preserve">к </w:t>
      </w:r>
      <w:hyperlink w:anchor="sub_1000" w:history="1">
        <w:r w:rsidRPr="007750F2">
          <w:rPr>
            <w:rFonts w:ascii="Courier New" w:eastAsia="Times New Roman" w:hAnsi="Courier New" w:cs="Courier New"/>
            <w:bCs/>
          </w:rPr>
          <w:t>административному регламенту</w:t>
        </w:r>
      </w:hyperlink>
    </w:p>
    <w:p w:rsidR="00A12B8C" w:rsidRPr="007750F2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750F2">
        <w:rPr>
          <w:rFonts w:ascii="Courier New" w:eastAsia="Times New Roman" w:hAnsi="Courier New" w:cs="Courier New"/>
          <w:bCs/>
        </w:rPr>
        <w:t>предоставления муниципальной услуги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«В</w:t>
      </w:r>
      <w:r w:rsidRPr="00211BC8">
        <w:rPr>
          <w:rFonts w:ascii="Courier New" w:eastAsia="Times New Roman" w:hAnsi="Courier New" w:cs="Courier New"/>
          <w:bCs/>
        </w:rPr>
        <w:t>ыдач</w:t>
      </w:r>
      <w:r>
        <w:rPr>
          <w:rFonts w:ascii="Courier New" w:eastAsia="Times New Roman" w:hAnsi="Courier New" w:cs="Courier New"/>
          <w:bCs/>
        </w:rPr>
        <w:t>а</w:t>
      </w:r>
      <w:r w:rsidRPr="00211BC8">
        <w:rPr>
          <w:rFonts w:ascii="Courier New" w:eastAsia="Times New Roman" w:hAnsi="Courier New" w:cs="Courier New"/>
          <w:bCs/>
        </w:rPr>
        <w:t xml:space="preserve"> разрешений на снос или пересадку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11BC8">
        <w:rPr>
          <w:rFonts w:ascii="Courier New" w:eastAsia="Times New Roman" w:hAnsi="Courier New" w:cs="Courier New"/>
          <w:bCs/>
        </w:rPr>
        <w:t>зеленых насаждений (за исключением работ,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</w:t>
      </w:r>
      <w:r w:rsidRPr="00211BC8">
        <w:rPr>
          <w:rFonts w:ascii="Courier New" w:eastAsia="Times New Roman" w:hAnsi="Courier New" w:cs="Courier New"/>
          <w:bCs/>
        </w:rPr>
        <w:t xml:space="preserve">существляемых в соответствии </w:t>
      </w:r>
      <w:r w:rsidRPr="00211BC8">
        <w:rPr>
          <w:rFonts w:ascii="Courier New" w:eastAsia="Times New Roman" w:hAnsi="Courier New" w:cs="Courier New"/>
          <w:bCs/>
        </w:rPr>
        <w:br/>
        <w:t>с разрешением на строительство)</w:t>
      </w:r>
      <w:r>
        <w:rPr>
          <w:rFonts w:ascii="Courier New" w:eastAsia="Times New Roman" w:hAnsi="Courier New" w:cs="Courier New"/>
          <w:bCs/>
        </w:rPr>
        <w:t>»</w:t>
      </w:r>
    </w:p>
    <w:p w:rsidR="00A12B8C" w:rsidRPr="00A14B0D" w:rsidRDefault="00A12B8C" w:rsidP="00A1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2B8C" w:rsidRPr="007750F2" w:rsidRDefault="00A12B8C" w:rsidP="00A12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750F2">
        <w:rPr>
          <w:rFonts w:ascii="Arial" w:eastAsia="Calibri" w:hAnsi="Arial" w:cs="Arial"/>
          <w:b/>
          <w:sz w:val="24"/>
          <w:szCs w:val="24"/>
          <w:lang w:eastAsia="en-US"/>
        </w:rPr>
        <w:t xml:space="preserve">АДМИНИСТРАЦИЯ </w:t>
      </w:r>
    </w:p>
    <w:p w:rsidR="00A12B8C" w:rsidRPr="00065D73" w:rsidRDefault="00065D73" w:rsidP="00A12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ТАМТАЧЕТСКОГО МУНИЦИПАЛЬНОГО ОБРАЗОВАНИЯ</w:t>
      </w:r>
    </w:p>
    <w:p w:rsidR="00A12B8C" w:rsidRPr="007750F2" w:rsidRDefault="00065D73" w:rsidP="00A12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ТАЙШЕТСКИЙ</w:t>
      </w:r>
      <w:r w:rsidR="00A12B8C" w:rsidRPr="007750F2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</w:t>
      </w:r>
    </w:p>
    <w:p w:rsidR="00A12B8C" w:rsidRPr="007750F2" w:rsidRDefault="00065D73" w:rsidP="00A12B8C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eastAsia="Calibri" w:hAnsi="Arial" w:cs="Arial"/>
          <w:b/>
          <w:sz w:val="24"/>
          <w:lang w:eastAsia="en-US"/>
        </w:rPr>
        <w:t>ИРКУТСКАЯ ОБЛАСТЬ</w:t>
      </w:r>
    </w:p>
    <w:p w:rsidR="00A12B8C" w:rsidRPr="007750F2" w:rsidRDefault="00A12B8C" w:rsidP="00A12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750F2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065D73">
        <w:rPr>
          <w:rFonts w:ascii="Arial" w:eastAsia="Calibri" w:hAnsi="Arial" w:cs="Arial"/>
          <w:b/>
          <w:sz w:val="24"/>
          <w:szCs w:val="24"/>
          <w:lang w:eastAsia="en-US"/>
        </w:rPr>
        <w:t>65064</w:t>
      </w:r>
      <w:r w:rsidRPr="007750F2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r w:rsidR="00065D73">
        <w:rPr>
          <w:rFonts w:ascii="Arial" w:eastAsia="Calibri" w:hAnsi="Arial" w:cs="Arial"/>
          <w:b/>
          <w:sz w:val="24"/>
          <w:szCs w:val="24"/>
          <w:lang w:eastAsia="en-US"/>
        </w:rPr>
        <w:t>Иркутская область, Тайшетский район</w:t>
      </w:r>
      <w:r w:rsidRPr="007750F2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A12B8C" w:rsidRPr="007750F2" w:rsidRDefault="00A12B8C" w:rsidP="00A12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750F2">
        <w:rPr>
          <w:rFonts w:ascii="Arial" w:eastAsia="Calibri" w:hAnsi="Arial" w:cs="Arial"/>
          <w:b/>
          <w:sz w:val="24"/>
          <w:szCs w:val="24"/>
          <w:lang w:eastAsia="en-US"/>
        </w:rPr>
        <w:t xml:space="preserve">п. </w:t>
      </w:r>
      <w:r w:rsidR="00065D73">
        <w:rPr>
          <w:rFonts w:ascii="Arial" w:eastAsia="Calibri" w:hAnsi="Arial" w:cs="Arial"/>
          <w:b/>
          <w:sz w:val="24"/>
          <w:szCs w:val="24"/>
          <w:lang w:eastAsia="en-US"/>
        </w:rPr>
        <w:t>Тамтачет</w:t>
      </w:r>
      <w:r w:rsidRPr="007750F2">
        <w:rPr>
          <w:rFonts w:ascii="Arial" w:eastAsia="Calibri" w:hAnsi="Arial" w:cs="Arial"/>
          <w:b/>
          <w:sz w:val="24"/>
          <w:szCs w:val="24"/>
          <w:lang w:eastAsia="en-US"/>
        </w:rPr>
        <w:t xml:space="preserve">, ул. </w:t>
      </w:r>
      <w:r w:rsidR="00065D73">
        <w:rPr>
          <w:rFonts w:ascii="Arial" w:eastAsia="Calibri" w:hAnsi="Arial" w:cs="Arial"/>
          <w:b/>
          <w:sz w:val="24"/>
          <w:szCs w:val="24"/>
          <w:lang w:eastAsia="en-US"/>
        </w:rPr>
        <w:t>Гайнулина</w:t>
      </w:r>
      <w:r w:rsidRPr="007750F2">
        <w:rPr>
          <w:rFonts w:ascii="Arial" w:eastAsia="Calibri" w:hAnsi="Arial" w:cs="Arial"/>
          <w:b/>
          <w:sz w:val="24"/>
          <w:szCs w:val="24"/>
          <w:lang w:eastAsia="en-US"/>
        </w:rPr>
        <w:t xml:space="preserve">, д. </w:t>
      </w:r>
      <w:r w:rsidR="00065D73">
        <w:rPr>
          <w:rFonts w:ascii="Arial" w:eastAsia="Calibri" w:hAnsi="Arial" w:cs="Arial"/>
          <w:b/>
          <w:sz w:val="24"/>
          <w:szCs w:val="24"/>
          <w:lang w:eastAsia="en-US"/>
        </w:rPr>
        <w:t>1А</w:t>
      </w:r>
    </w:p>
    <w:p w:rsidR="00A12B8C" w:rsidRPr="00065D73" w:rsidRDefault="00A12B8C" w:rsidP="00A12B8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750F2">
        <w:rPr>
          <w:rFonts w:ascii="Arial" w:eastAsia="Calibri" w:hAnsi="Arial" w:cs="Arial"/>
          <w:b/>
          <w:sz w:val="24"/>
          <w:szCs w:val="24"/>
          <w:lang w:val="en-US" w:eastAsia="en-US"/>
        </w:rPr>
        <w:t>e</w:t>
      </w:r>
      <w:r w:rsidRPr="00065D73">
        <w:rPr>
          <w:rFonts w:ascii="Arial" w:eastAsia="Calibri" w:hAnsi="Arial" w:cs="Arial"/>
          <w:b/>
          <w:sz w:val="24"/>
          <w:szCs w:val="24"/>
          <w:lang w:eastAsia="en-US"/>
        </w:rPr>
        <w:t>-</w:t>
      </w:r>
      <w:r w:rsidRPr="007750F2">
        <w:rPr>
          <w:rFonts w:ascii="Arial" w:eastAsia="Calibri" w:hAnsi="Arial" w:cs="Arial"/>
          <w:b/>
          <w:sz w:val="24"/>
          <w:szCs w:val="24"/>
          <w:lang w:val="en-US" w:eastAsia="en-US"/>
        </w:rPr>
        <w:t>mail</w:t>
      </w:r>
      <w:r w:rsidRPr="00065D7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Pr="00065D73">
        <w:rPr>
          <w:rFonts w:ascii="Arial" w:eastAsia="Calibri" w:hAnsi="Arial" w:cs="Arial"/>
          <w:b/>
          <w:sz w:val="24"/>
          <w:szCs w:val="24"/>
          <w:lang w:val="en-US" w:eastAsia="en-US"/>
        </w:rPr>
        <w:t> </w:t>
      </w:r>
      <w:r w:rsidR="00065D73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tamtachet</w:t>
      </w:r>
      <w:r w:rsidR="00065D73" w:rsidRPr="00065D73">
        <w:rPr>
          <w:rFonts w:ascii="Arial" w:eastAsia="Calibri" w:hAnsi="Arial" w:cs="Arial"/>
          <w:b/>
          <w:bCs/>
          <w:sz w:val="24"/>
          <w:szCs w:val="24"/>
          <w:lang w:eastAsia="en-US"/>
        </w:rPr>
        <w:t>-</w:t>
      </w:r>
      <w:r w:rsidR="00065D73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mo</w:t>
      </w:r>
      <w:r w:rsidR="00065D73" w:rsidRPr="00065D73">
        <w:rPr>
          <w:rFonts w:ascii="Arial" w:eastAsia="Calibri" w:hAnsi="Arial" w:cs="Arial"/>
          <w:b/>
          <w:bCs/>
          <w:sz w:val="24"/>
          <w:szCs w:val="24"/>
          <w:lang w:eastAsia="en-US"/>
        </w:rPr>
        <w:t>@</w:t>
      </w:r>
      <w:r w:rsidR="00065D73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mail</w:t>
      </w:r>
      <w:r w:rsidR="00065D73" w:rsidRPr="00065D73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  <w:r w:rsidR="00065D73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ru</w:t>
      </w:r>
    </w:p>
    <w:p w:rsidR="00A12B8C" w:rsidRPr="00065D73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2B8C" w:rsidRPr="00F86B9B" w:rsidRDefault="00A12B8C" w:rsidP="00A12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B9B">
        <w:rPr>
          <w:rFonts w:ascii="Times New Roman" w:eastAsia="Calibri" w:hAnsi="Times New Roman" w:cs="Times New Roman"/>
          <w:sz w:val="24"/>
          <w:szCs w:val="24"/>
        </w:rPr>
        <w:t xml:space="preserve">«_____»  ________   20____  </w:t>
      </w:r>
      <w:r w:rsidRPr="00A14B0D">
        <w:rPr>
          <w:rFonts w:ascii="Times New Roman" w:eastAsia="Calibri" w:hAnsi="Times New Roman" w:cs="Times New Roman"/>
          <w:sz w:val="24"/>
          <w:szCs w:val="24"/>
        </w:rPr>
        <w:t>г</w:t>
      </w:r>
      <w:r w:rsidRPr="00F86B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B9B">
        <w:rPr>
          <w:rFonts w:ascii="Times New Roman" w:eastAsia="Calibri" w:hAnsi="Times New Roman" w:cs="Times New Roman"/>
          <w:sz w:val="24"/>
          <w:szCs w:val="24"/>
        </w:rPr>
        <w:tab/>
      </w:r>
      <w:r w:rsidRPr="00F86B9B">
        <w:rPr>
          <w:rFonts w:ascii="Times New Roman" w:eastAsia="Calibri" w:hAnsi="Times New Roman" w:cs="Times New Roman"/>
          <w:sz w:val="24"/>
          <w:szCs w:val="24"/>
        </w:rPr>
        <w:tab/>
      </w:r>
      <w:r w:rsidRPr="00F86B9B">
        <w:rPr>
          <w:rFonts w:ascii="Times New Roman" w:eastAsia="Calibri" w:hAnsi="Times New Roman" w:cs="Times New Roman"/>
          <w:sz w:val="24"/>
          <w:szCs w:val="24"/>
        </w:rPr>
        <w:tab/>
      </w:r>
      <w:r w:rsidRPr="00F86B9B">
        <w:rPr>
          <w:rFonts w:ascii="Times New Roman" w:eastAsia="Calibri" w:hAnsi="Times New Roman" w:cs="Times New Roman"/>
          <w:sz w:val="24"/>
          <w:szCs w:val="24"/>
        </w:rPr>
        <w:tab/>
      </w:r>
      <w:r w:rsidRPr="00F86B9B">
        <w:rPr>
          <w:rFonts w:ascii="Times New Roman" w:eastAsia="Calibri" w:hAnsi="Times New Roman" w:cs="Times New Roman"/>
          <w:sz w:val="24"/>
          <w:szCs w:val="24"/>
        </w:rPr>
        <w:tab/>
      </w:r>
      <w:r w:rsidRPr="00F86B9B">
        <w:rPr>
          <w:rFonts w:ascii="Times New Roman" w:eastAsia="Calibri" w:hAnsi="Times New Roman" w:cs="Times New Roman"/>
          <w:sz w:val="24"/>
          <w:szCs w:val="24"/>
        </w:rPr>
        <w:tab/>
      </w:r>
      <w:r w:rsidRPr="00F86B9B">
        <w:rPr>
          <w:rFonts w:ascii="Times New Roman" w:eastAsia="Calibri" w:hAnsi="Times New Roman" w:cs="Times New Roman"/>
          <w:sz w:val="24"/>
          <w:szCs w:val="24"/>
        </w:rPr>
        <w:tab/>
        <w:t xml:space="preserve">     №  ____</w:t>
      </w:r>
    </w:p>
    <w:p w:rsidR="00A12B8C" w:rsidRPr="00F86B9B" w:rsidRDefault="00A12B8C" w:rsidP="00A12B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A12B8C" w:rsidRPr="007750F2" w:rsidRDefault="00A12B8C" w:rsidP="00A12B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b/>
          <w:sz w:val="24"/>
          <w:szCs w:val="24"/>
          <w:lang w:eastAsia="en-US"/>
        </w:rPr>
        <w:t>РАЗРЕШЕНИЕ</w:t>
      </w:r>
    </w:p>
    <w:p w:rsidR="00A12B8C" w:rsidRPr="007750F2" w:rsidRDefault="00A12B8C" w:rsidP="00A12B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на снос или пересадку зеленых насаждений 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7750F2">
        <w:rPr>
          <w:rFonts w:ascii="Arial" w:eastAsia="Times New Roman" w:hAnsi="Arial" w:cs="Arial"/>
          <w:sz w:val="24"/>
          <w:szCs w:val="24"/>
          <w:lang w:eastAsia="en-US"/>
        </w:rPr>
        <w:t xml:space="preserve">Администрацией сельского поселения Красноленинский рассмотрены представленные материалы по вопросу сноса или пересадки зеленых насаждений для 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</w:p>
    <w:p w:rsidR="00A12B8C" w:rsidRPr="007750F2" w:rsidRDefault="00A12B8C" w:rsidP="00A12B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7750F2">
        <w:rPr>
          <w:rFonts w:ascii="Arial" w:eastAsia="Times New Roman" w:hAnsi="Arial" w:cs="Arial"/>
          <w:sz w:val="20"/>
          <w:szCs w:val="20"/>
          <w:lang w:eastAsia="en-US"/>
        </w:rPr>
        <w:t>(причина сноса (пересадки)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Местоположение: ___________________________</w:t>
      </w:r>
      <w:r>
        <w:rPr>
          <w:rFonts w:ascii="Arial" w:eastAsia="Times New Roman" w:hAnsi="Arial" w:cs="Arial"/>
          <w:sz w:val="24"/>
          <w:szCs w:val="24"/>
          <w:lang w:eastAsia="en-US"/>
        </w:rPr>
        <w:t>__________________________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Заявитель: ______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750F2">
        <w:rPr>
          <w:rFonts w:ascii="Arial" w:eastAsia="Times New Roman" w:hAnsi="Arial" w:cs="Arial"/>
          <w:sz w:val="20"/>
          <w:szCs w:val="20"/>
          <w:lang w:eastAsia="en-US"/>
        </w:rPr>
        <w:t xml:space="preserve"> (наименование юридического лица; фамилия, имя, отчество физического лица)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документы: _________________</w:t>
      </w:r>
      <w:r>
        <w:rPr>
          <w:rFonts w:ascii="Arial" w:eastAsia="Times New Roman" w:hAnsi="Arial" w:cs="Arial"/>
          <w:sz w:val="24"/>
          <w:szCs w:val="24"/>
          <w:lang w:eastAsia="en-US"/>
        </w:rPr>
        <w:t>___________________________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en-US"/>
        </w:rPr>
        <w:t>___________________________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en-US"/>
        </w:rPr>
        <w:t>____________________________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При обследовании земельного участка установлено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Администрация сельского поселения Красноленинский, являясь исполнительно-распорядительным органом муниципального образования сельское поселение Красноленинский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РАЗРЕШАЕТ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1. Снос зеленых насаждений на земельном участке, расположенном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в количестве (на площади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) _________________________________________________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 xml:space="preserve">при условии 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7750F2">
        <w:rPr>
          <w:rFonts w:ascii="Arial" w:eastAsia="Times New Roman" w:hAnsi="Arial" w:cs="Arial"/>
          <w:sz w:val="24"/>
          <w:szCs w:val="24"/>
          <w:lang w:eastAsia="en-US"/>
        </w:rPr>
        <w:t xml:space="preserve">Пересадку зеленых насаждений на земельном участке, расположенном 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в количестве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при условии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Pr="007750F2">
        <w:rPr>
          <w:rFonts w:ascii="Arial" w:eastAsia="Times New Roman" w:hAnsi="Arial" w:cs="Arial"/>
          <w:sz w:val="24"/>
          <w:szCs w:val="24"/>
          <w:lang w:eastAsia="en-US"/>
        </w:rPr>
        <w:t>При  пересадке  деревьев,  кустарников  организация  (физическое лицо),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получившая (получившее) разрешение на пересадку зеленых насаждений: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 xml:space="preserve">    -  несет  ответственность  за  несоблюдение технологии пересадки и риск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случайной  гибели или повреждения деревьев и кустарников в течение 3 лет со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дня пересадки;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 xml:space="preserve">    -   обеспечивает  необходимые  уходные  работы  с  целью  приживаемости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пересаженных деревьев и кустарников;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 xml:space="preserve">    - возмещает восстановительную стоимость погибших деревьев и кустарников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в порядке, предусмотренном постановлением администрации города.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Зеленые  насаждения  подлежат пересадке на террит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орию _________________    </w:t>
      </w:r>
      <w:r w:rsidRPr="007750F2">
        <w:rPr>
          <w:rFonts w:ascii="Arial" w:eastAsia="Times New Roman" w:hAnsi="Arial" w:cs="Arial"/>
          <w:sz w:val="24"/>
          <w:szCs w:val="24"/>
          <w:lang w:eastAsia="en-US"/>
        </w:rPr>
        <w:t>в соответствии с прилагаемой схемой.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 xml:space="preserve">Глава </w:t>
      </w:r>
      <w:r w:rsidR="00065D73">
        <w:rPr>
          <w:rFonts w:ascii="Arial" w:hAnsi="Arial" w:cs="Arial"/>
          <w:sz w:val="24"/>
          <w:szCs w:val="24"/>
        </w:rPr>
        <w:t>Тамтачетского муниципального образования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М.П.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С   обязательствами,   связанными   с  пересадкой  зеленых  насаждений,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согласен.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 xml:space="preserve"> Должность               _______________________   ______________________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750F2">
        <w:rPr>
          <w:rFonts w:ascii="Arial" w:eastAsia="Times New Roman" w:hAnsi="Arial" w:cs="Arial"/>
          <w:sz w:val="20"/>
          <w:szCs w:val="20"/>
          <w:lang w:eastAsia="en-US"/>
        </w:rPr>
        <w:t>(для юридического лица)                (подпись)                                     (фамилия и инициалы)</w:t>
      </w:r>
    </w:p>
    <w:p w:rsidR="00A12B8C" w:rsidRPr="007750F2" w:rsidRDefault="00A12B8C" w:rsidP="00A12B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A14B0D" w:rsidRDefault="00A12B8C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50F2">
        <w:rPr>
          <w:rFonts w:ascii="Arial" w:eastAsia="Times New Roman" w:hAnsi="Arial" w:cs="Arial"/>
          <w:sz w:val="24"/>
          <w:szCs w:val="24"/>
          <w:lang w:eastAsia="en-US"/>
        </w:rPr>
        <w:t>М.П.</w:t>
      </w:r>
    </w:p>
    <w:p w:rsidR="00A12B8C" w:rsidRDefault="00584256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</w:p>
    <w:p w:rsidR="00A12B8C" w:rsidRPr="00211BC8" w:rsidRDefault="00A12B8C" w:rsidP="00A12B8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211BC8">
        <w:rPr>
          <w:rFonts w:ascii="Courier New" w:eastAsia="Times New Roman" w:hAnsi="Courier New" w:cs="Courier New"/>
          <w:bCs/>
        </w:rPr>
        <w:t>Приложение 5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11BC8">
        <w:rPr>
          <w:rFonts w:ascii="Courier New" w:eastAsia="Times New Roman" w:hAnsi="Courier New" w:cs="Courier New"/>
          <w:bCs/>
        </w:rPr>
        <w:t xml:space="preserve">к </w:t>
      </w:r>
      <w:hyperlink w:anchor="sub_1000" w:history="1">
        <w:r w:rsidRPr="00211BC8">
          <w:rPr>
            <w:rFonts w:ascii="Courier New" w:eastAsia="Times New Roman" w:hAnsi="Courier New" w:cs="Courier New"/>
            <w:bCs/>
          </w:rPr>
          <w:t>административному регламенту</w:t>
        </w:r>
      </w:hyperlink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11BC8">
        <w:rPr>
          <w:rFonts w:ascii="Courier New" w:eastAsia="Times New Roman" w:hAnsi="Courier New" w:cs="Courier New"/>
          <w:bCs/>
        </w:rPr>
        <w:t>предоставления муниципальной услуги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«В</w:t>
      </w:r>
      <w:r w:rsidRPr="00211BC8">
        <w:rPr>
          <w:rFonts w:ascii="Courier New" w:eastAsia="Times New Roman" w:hAnsi="Courier New" w:cs="Courier New"/>
          <w:bCs/>
        </w:rPr>
        <w:t>ыдач</w:t>
      </w:r>
      <w:r>
        <w:rPr>
          <w:rFonts w:ascii="Courier New" w:eastAsia="Times New Roman" w:hAnsi="Courier New" w:cs="Courier New"/>
          <w:bCs/>
        </w:rPr>
        <w:t>а</w:t>
      </w:r>
      <w:r w:rsidRPr="00211BC8">
        <w:rPr>
          <w:rFonts w:ascii="Courier New" w:eastAsia="Times New Roman" w:hAnsi="Courier New" w:cs="Courier New"/>
          <w:bCs/>
        </w:rPr>
        <w:t xml:space="preserve"> разрешений на снос или пересадку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211BC8">
        <w:rPr>
          <w:rFonts w:ascii="Courier New" w:eastAsia="Times New Roman" w:hAnsi="Courier New" w:cs="Courier New"/>
          <w:bCs/>
        </w:rPr>
        <w:t>зеленых насаждений (за исключением работ,</w:t>
      </w:r>
    </w:p>
    <w:p w:rsidR="00A12B8C" w:rsidRPr="00211BC8" w:rsidRDefault="00A12B8C" w:rsidP="00A12B8C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</w:t>
      </w:r>
      <w:r w:rsidRPr="00211BC8">
        <w:rPr>
          <w:rFonts w:ascii="Courier New" w:eastAsia="Times New Roman" w:hAnsi="Courier New" w:cs="Courier New"/>
          <w:bCs/>
        </w:rPr>
        <w:t xml:space="preserve">существляемых в соответствии </w:t>
      </w:r>
      <w:r w:rsidRPr="00211BC8">
        <w:rPr>
          <w:rFonts w:ascii="Courier New" w:eastAsia="Times New Roman" w:hAnsi="Courier New" w:cs="Courier New"/>
          <w:bCs/>
        </w:rPr>
        <w:br/>
        <w:t>с разрешением на строительство)</w:t>
      </w:r>
      <w:r>
        <w:rPr>
          <w:rFonts w:ascii="Courier New" w:eastAsia="Times New Roman" w:hAnsi="Courier New" w:cs="Courier New"/>
          <w:bCs/>
        </w:rPr>
        <w:t>»</w:t>
      </w:r>
    </w:p>
    <w:p w:rsidR="00A12B8C" w:rsidRPr="00A14B0D" w:rsidRDefault="00A12B8C" w:rsidP="00A1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2B8C" w:rsidRPr="00211BC8" w:rsidRDefault="00A12B8C" w:rsidP="00A12B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11BC8">
        <w:rPr>
          <w:rFonts w:ascii="Arial" w:eastAsia="Times New Roman" w:hAnsi="Arial" w:cs="Arial"/>
          <w:b/>
          <w:sz w:val="24"/>
          <w:szCs w:val="24"/>
          <w:lang w:eastAsia="en-US"/>
        </w:rPr>
        <w:t>Журнал регистрации разрешений</w:t>
      </w:r>
    </w:p>
    <w:p w:rsidR="00A12B8C" w:rsidRPr="00211BC8" w:rsidRDefault="00A12B8C" w:rsidP="00A12B8C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en-US"/>
        </w:rPr>
      </w:pPr>
      <w:r w:rsidRPr="00211BC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на пересадку и снос зеленых насаждений </w:t>
      </w:r>
    </w:p>
    <w:p w:rsidR="00A12B8C" w:rsidRPr="00211BC8" w:rsidRDefault="00A12B8C" w:rsidP="00A12B8C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1537"/>
        <w:gridCol w:w="3969"/>
        <w:gridCol w:w="3961"/>
      </w:tblGrid>
      <w:tr w:rsidR="00A12B8C" w:rsidRPr="00211BC8" w:rsidTr="00236626">
        <w:tc>
          <w:tcPr>
            <w:tcW w:w="1242" w:type="dxa"/>
          </w:tcPr>
          <w:p w:rsidR="00A12B8C" w:rsidRPr="00211BC8" w:rsidRDefault="00A12B8C" w:rsidP="00236626">
            <w:pPr>
              <w:jc w:val="center"/>
              <w:rPr>
                <w:rFonts w:ascii="Courier New" w:hAnsi="Courier New" w:cs="Courier New"/>
              </w:rPr>
            </w:pPr>
            <w:r w:rsidRPr="00211BC8">
              <w:rPr>
                <w:rFonts w:ascii="Courier New" w:hAnsi="Courier New" w:cs="Courier New"/>
              </w:rPr>
              <w:t>№ разрешения</w:t>
            </w:r>
          </w:p>
        </w:tc>
        <w:tc>
          <w:tcPr>
            <w:tcW w:w="3969" w:type="dxa"/>
          </w:tcPr>
          <w:p w:rsidR="00A12B8C" w:rsidRPr="00211BC8" w:rsidRDefault="00A12B8C" w:rsidP="00236626">
            <w:pPr>
              <w:jc w:val="center"/>
              <w:rPr>
                <w:rFonts w:ascii="Courier New" w:hAnsi="Courier New" w:cs="Courier New"/>
              </w:rPr>
            </w:pPr>
            <w:r w:rsidRPr="00211BC8">
              <w:rPr>
                <w:rFonts w:ascii="Courier New" w:hAnsi="Courier New" w:cs="Courier New"/>
              </w:rPr>
              <w:t xml:space="preserve">Дата выдачи </w:t>
            </w:r>
          </w:p>
        </w:tc>
        <w:tc>
          <w:tcPr>
            <w:tcW w:w="3961" w:type="dxa"/>
          </w:tcPr>
          <w:p w:rsidR="00A12B8C" w:rsidRPr="00211BC8" w:rsidRDefault="00A12B8C" w:rsidP="00236626">
            <w:pPr>
              <w:jc w:val="center"/>
              <w:rPr>
                <w:rFonts w:ascii="Courier New" w:hAnsi="Courier New" w:cs="Courier New"/>
              </w:rPr>
            </w:pPr>
            <w:r w:rsidRPr="00211BC8">
              <w:rPr>
                <w:rFonts w:ascii="Courier New" w:hAnsi="Courier New" w:cs="Courier New"/>
              </w:rPr>
              <w:t>Юридическое или физическое лицо, которому выдано разрешению</w:t>
            </w:r>
          </w:p>
        </w:tc>
      </w:tr>
      <w:tr w:rsidR="00A12B8C" w:rsidRPr="00A14B0D" w:rsidTr="00236626">
        <w:tc>
          <w:tcPr>
            <w:tcW w:w="1242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8C" w:rsidRPr="00A14B0D" w:rsidTr="00236626">
        <w:tc>
          <w:tcPr>
            <w:tcW w:w="1242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8C" w:rsidRPr="00A14B0D" w:rsidTr="00236626">
        <w:tc>
          <w:tcPr>
            <w:tcW w:w="1242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8C" w:rsidRPr="00A14B0D" w:rsidTr="00236626">
        <w:tc>
          <w:tcPr>
            <w:tcW w:w="1242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2B8C" w:rsidRPr="00A14B0D" w:rsidRDefault="00A12B8C" w:rsidP="0023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B8C" w:rsidRPr="00F86B9B" w:rsidRDefault="00A12B8C" w:rsidP="00342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  <w:sectPr w:rsidR="00A12B8C" w:rsidRPr="00F86B9B" w:rsidSect="002777B8">
          <w:headerReference w:type="default" r:id="rId14"/>
          <w:pgSz w:w="11905" w:h="16838"/>
          <w:pgMar w:top="1418" w:right="990" w:bottom="1134" w:left="1531" w:header="0" w:footer="0" w:gutter="0"/>
          <w:cols w:space="720"/>
          <w:noEndnote/>
          <w:titlePg/>
          <w:docGrid w:linePitch="272"/>
        </w:sectPr>
      </w:pPr>
    </w:p>
    <w:p w:rsidR="00A14B0D" w:rsidRPr="00F86B9B" w:rsidRDefault="00A14B0D" w:rsidP="0006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A14B0D" w:rsidRPr="00F86B9B" w:rsidSect="008C4C47">
      <w:headerReference w:type="default" r:id="rId15"/>
      <w:headerReference w:type="first" r:id="rId16"/>
      <w:pgSz w:w="11905" w:h="16838"/>
      <w:pgMar w:top="1701" w:right="990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1D" w:rsidRDefault="00D70A1D" w:rsidP="003433F1">
      <w:pPr>
        <w:spacing w:after="0" w:line="240" w:lineRule="auto"/>
      </w:pPr>
      <w:r>
        <w:separator/>
      </w:r>
    </w:p>
  </w:endnote>
  <w:endnote w:type="continuationSeparator" w:id="1">
    <w:p w:rsidR="00D70A1D" w:rsidRDefault="00D70A1D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1D" w:rsidRDefault="00D70A1D" w:rsidP="003433F1">
      <w:pPr>
        <w:spacing w:after="0" w:line="240" w:lineRule="auto"/>
      </w:pPr>
      <w:r>
        <w:separator/>
      </w:r>
    </w:p>
  </w:footnote>
  <w:footnote w:type="continuationSeparator" w:id="1">
    <w:p w:rsidR="00D70A1D" w:rsidRDefault="00D70A1D" w:rsidP="003433F1">
      <w:pPr>
        <w:spacing w:after="0" w:line="240" w:lineRule="auto"/>
      </w:pPr>
      <w:r>
        <w:continuationSeparator/>
      </w:r>
    </w:p>
  </w:footnote>
  <w:footnote w:id="2">
    <w:p w:rsidR="00236626" w:rsidRPr="0094485D" w:rsidRDefault="00236626" w:rsidP="003433F1">
      <w:pPr>
        <w:pStyle w:val="af8"/>
        <w:spacing w:after="0" w:line="240" w:lineRule="auto"/>
        <w:jc w:val="both"/>
        <w:rPr>
          <w:rFonts w:ascii="Arial" w:hAnsi="Arial" w:cs="Arial"/>
        </w:rPr>
      </w:pPr>
      <w:r w:rsidRPr="0094485D">
        <w:rPr>
          <w:rStyle w:val="afa"/>
          <w:rFonts w:ascii="Arial" w:hAnsi="Arial" w:cs="Arial"/>
        </w:rPr>
        <w:footnoteRef/>
      </w:r>
      <w:r w:rsidRPr="0094485D">
        <w:rPr>
          <w:rFonts w:ascii="Arial" w:hAnsi="Arial" w:cs="Arial"/>
        </w:rPr>
        <w:t>Юридические лица и индивидуальные предприниматели оформляют заявления на своем официальном бланке (при наличии).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343598"/>
      <w:docPartObj>
        <w:docPartGallery w:val="Page Numbers (Top of Page)"/>
        <w:docPartUnique/>
      </w:docPartObj>
    </w:sdtPr>
    <w:sdtContent>
      <w:p w:rsidR="00236626" w:rsidRDefault="00236626">
        <w:pPr>
          <w:pStyle w:val="a4"/>
          <w:jc w:val="center"/>
        </w:pPr>
      </w:p>
      <w:p w:rsidR="00236626" w:rsidRDefault="00236626">
        <w:pPr>
          <w:pStyle w:val="a4"/>
          <w:jc w:val="center"/>
        </w:pPr>
      </w:p>
      <w:p w:rsidR="00236626" w:rsidRDefault="00D9234B">
        <w:pPr>
          <w:pStyle w:val="a4"/>
          <w:jc w:val="center"/>
        </w:pPr>
        <w:fldSimple w:instr="PAGE   \* MERGEFORMAT">
          <w:r w:rsidR="00A94D7E">
            <w:rPr>
              <w:noProof/>
            </w:rPr>
            <w:t>11</w:t>
          </w:r>
        </w:fldSimple>
      </w:p>
    </w:sdtContent>
  </w:sdt>
  <w:p w:rsidR="00236626" w:rsidRDefault="002366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26" w:rsidRPr="00806B16" w:rsidRDefault="00D9234B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="00236626"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 w:rsidR="00236626">
      <w:rPr>
        <w:rFonts w:ascii="Times New Roman" w:hAnsi="Times New Roman"/>
        <w:noProof/>
        <w:sz w:val="24"/>
        <w:szCs w:val="24"/>
      </w:rPr>
      <w:t>28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26" w:rsidRDefault="00D9234B">
    <w:pPr>
      <w:pStyle w:val="a4"/>
      <w:jc w:val="center"/>
    </w:pPr>
    <w:fldSimple w:instr=" PAGE   \* MERGEFORMAT ">
      <w:r w:rsidR="00A94D7E">
        <w:rPr>
          <w:noProof/>
        </w:rPr>
        <w:t>27</w:t>
      </w:r>
    </w:fldSimple>
  </w:p>
  <w:p w:rsidR="00236626" w:rsidRDefault="002366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65C6002"/>
    <w:multiLevelType w:val="hybridMultilevel"/>
    <w:tmpl w:val="1818AB86"/>
    <w:lvl w:ilvl="0" w:tplc="DD06DBC0">
      <w:start w:val="3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5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4C5AE8"/>
    <w:multiLevelType w:val="hybridMultilevel"/>
    <w:tmpl w:val="6BFE87C4"/>
    <w:lvl w:ilvl="0" w:tplc="F84C3D96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D2793"/>
    <w:multiLevelType w:val="hybridMultilevel"/>
    <w:tmpl w:val="823EF26C"/>
    <w:lvl w:ilvl="0" w:tplc="BFC09A4A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7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0"/>
  </w:num>
  <w:num w:numId="5">
    <w:abstractNumId w:val="17"/>
  </w:num>
  <w:num w:numId="6">
    <w:abstractNumId w:val="22"/>
  </w:num>
  <w:num w:numId="7">
    <w:abstractNumId w:val="23"/>
  </w:num>
  <w:num w:numId="8">
    <w:abstractNumId w:val="19"/>
  </w:num>
  <w:num w:numId="9">
    <w:abstractNumId w:val="7"/>
  </w:num>
  <w:num w:numId="10">
    <w:abstractNumId w:val="31"/>
  </w:num>
  <w:num w:numId="11">
    <w:abstractNumId w:val="13"/>
  </w:num>
  <w:num w:numId="12">
    <w:abstractNumId w:val="18"/>
  </w:num>
  <w:num w:numId="13">
    <w:abstractNumId w:val="10"/>
  </w:num>
  <w:num w:numId="14">
    <w:abstractNumId w:val="15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1"/>
  </w:num>
  <w:num w:numId="20">
    <w:abstractNumId w:val="29"/>
  </w:num>
  <w:num w:numId="21">
    <w:abstractNumId w:val="12"/>
  </w:num>
  <w:num w:numId="22">
    <w:abstractNumId w:val="6"/>
  </w:num>
  <w:num w:numId="23">
    <w:abstractNumId w:val="16"/>
  </w:num>
  <w:num w:numId="24">
    <w:abstractNumId w:val="2"/>
  </w:num>
  <w:num w:numId="25">
    <w:abstractNumId w:val="1"/>
  </w:num>
  <w:num w:numId="26">
    <w:abstractNumId w:val="27"/>
  </w:num>
  <w:num w:numId="27">
    <w:abstractNumId w:val="26"/>
  </w:num>
  <w:num w:numId="28">
    <w:abstractNumId w:val="20"/>
  </w:num>
  <w:num w:numId="29">
    <w:abstractNumId w:val="11"/>
  </w:num>
  <w:num w:numId="30">
    <w:abstractNumId w:val="9"/>
  </w:num>
  <w:num w:numId="31">
    <w:abstractNumId w:val="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3F1"/>
    <w:rsid w:val="0000081F"/>
    <w:rsid w:val="00013646"/>
    <w:rsid w:val="00030FF6"/>
    <w:rsid w:val="00042C2C"/>
    <w:rsid w:val="000472CF"/>
    <w:rsid w:val="0004753E"/>
    <w:rsid w:val="00065D73"/>
    <w:rsid w:val="000662DD"/>
    <w:rsid w:val="000725CA"/>
    <w:rsid w:val="0007594D"/>
    <w:rsid w:val="00085E5D"/>
    <w:rsid w:val="00090EB7"/>
    <w:rsid w:val="000925CB"/>
    <w:rsid w:val="000926D3"/>
    <w:rsid w:val="00095B75"/>
    <w:rsid w:val="000B1C59"/>
    <w:rsid w:val="000B6325"/>
    <w:rsid w:val="000B7A32"/>
    <w:rsid w:val="000C4D87"/>
    <w:rsid w:val="000C7093"/>
    <w:rsid w:val="000E1ACF"/>
    <w:rsid w:val="000E5FA0"/>
    <w:rsid w:val="000E6BF6"/>
    <w:rsid w:val="00115403"/>
    <w:rsid w:val="00120BB5"/>
    <w:rsid w:val="00125221"/>
    <w:rsid w:val="00133EF6"/>
    <w:rsid w:val="00152A1E"/>
    <w:rsid w:val="00154E42"/>
    <w:rsid w:val="001669C6"/>
    <w:rsid w:val="00170F1D"/>
    <w:rsid w:val="00181612"/>
    <w:rsid w:val="0018736A"/>
    <w:rsid w:val="0019006B"/>
    <w:rsid w:val="00190EF1"/>
    <w:rsid w:val="00191B38"/>
    <w:rsid w:val="001D2EA2"/>
    <w:rsid w:val="001E3BB1"/>
    <w:rsid w:val="002053CB"/>
    <w:rsid w:val="00205953"/>
    <w:rsid w:val="002077F8"/>
    <w:rsid w:val="00211BC8"/>
    <w:rsid w:val="0021353A"/>
    <w:rsid w:val="00236626"/>
    <w:rsid w:val="00236839"/>
    <w:rsid w:val="00243629"/>
    <w:rsid w:val="0025297D"/>
    <w:rsid w:val="002531B3"/>
    <w:rsid w:val="00257FCD"/>
    <w:rsid w:val="002777B8"/>
    <w:rsid w:val="0028103C"/>
    <w:rsid w:val="00282A16"/>
    <w:rsid w:val="0028648E"/>
    <w:rsid w:val="002A59A5"/>
    <w:rsid w:val="002C0CD3"/>
    <w:rsid w:val="002C778C"/>
    <w:rsid w:val="002D1FC0"/>
    <w:rsid w:val="003032C9"/>
    <w:rsid w:val="003066A8"/>
    <w:rsid w:val="00307A86"/>
    <w:rsid w:val="00315087"/>
    <w:rsid w:val="00316B93"/>
    <w:rsid w:val="003175C3"/>
    <w:rsid w:val="00317A14"/>
    <w:rsid w:val="00324478"/>
    <w:rsid w:val="00330C10"/>
    <w:rsid w:val="00342F61"/>
    <w:rsid w:val="003433F1"/>
    <w:rsid w:val="00370928"/>
    <w:rsid w:val="00371BEE"/>
    <w:rsid w:val="0037269F"/>
    <w:rsid w:val="0038287A"/>
    <w:rsid w:val="003958BF"/>
    <w:rsid w:val="003C3641"/>
    <w:rsid w:val="003D0EB3"/>
    <w:rsid w:val="004134A5"/>
    <w:rsid w:val="00414CDD"/>
    <w:rsid w:val="0042779E"/>
    <w:rsid w:val="00430036"/>
    <w:rsid w:val="0043279D"/>
    <w:rsid w:val="00454F67"/>
    <w:rsid w:val="004653BD"/>
    <w:rsid w:val="0047449D"/>
    <w:rsid w:val="00484707"/>
    <w:rsid w:val="004A5763"/>
    <w:rsid w:val="004A62CF"/>
    <w:rsid w:val="004A6F4E"/>
    <w:rsid w:val="004A775D"/>
    <w:rsid w:val="004B5E2D"/>
    <w:rsid w:val="004C06DB"/>
    <w:rsid w:val="004C166F"/>
    <w:rsid w:val="004C7DE6"/>
    <w:rsid w:val="004C7E4F"/>
    <w:rsid w:val="004D43D9"/>
    <w:rsid w:val="004E4A61"/>
    <w:rsid w:val="004E51CC"/>
    <w:rsid w:val="00506501"/>
    <w:rsid w:val="00507C06"/>
    <w:rsid w:val="00523E36"/>
    <w:rsid w:val="005310A2"/>
    <w:rsid w:val="005329D0"/>
    <w:rsid w:val="0053606F"/>
    <w:rsid w:val="0056118A"/>
    <w:rsid w:val="00566A1D"/>
    <w:rsid w:val="00572C20"/>
    <w:rsid w:val="00583C9B"/>
    <w:rsid w:val="00584256"/>
    <w:rsid w:val="005901A6"/>
    <w:rsid w:val="00595848"/>
    <w:rsid w:val="005B5061"/>
    <w:rsid w:val="005B6CB3"/>
    <w:rsid w:val="005B7F48"/>
    <w:rsid w:val="005D5B7B"/>
    <w:rsid w:val="005F41EA"/>
    <w:rsid w:val="00612CBE"/>
    <w:rsid w:val="0061439E"/>
    <w:rsid w:val="00626AF2"/>
    <w:rsid w:val="006356FE"/>
    <w:rsid w:val="00654C1B"/>
    <w:rsid w:val="00660A20"/>
    <w:rsid w:val="006677E9"/>
    <w:rsid w:val="00667D44"/>
    <w:rsid w:val="00672709"/>
    <w:rsid w:val="0068072F"/>
    <w:rsid w:val="00680F02"/>
    <w:rsid w:val="00690D13"/>
    <w:rsid w:val="00691A5C"/>
    <w:rsid w:val="006A0858"/>
    <w:rsid w:val="006A559B"/>
    <w:rsid w:val="006A5B3C"/>
    <w:rsid w:val="006A6AA2"/>
    <w:rsid w:val="006B71FC"/>
    <w:rsid w:val="006C59B3"/>
    <w:rsid w:val="006C6B79"/>
    <w:rsid w:val="006F0232"/>
    <w:rsid w:val="006F03CB"/>
    <w:rsid w:val="006F1124"/>
    <w:rsid w:val="00703AF1"/>
    <w:rsid w:val="007056EB"/>
    <w:rsid w:val="0073143D"/>
    <w:rsid w:val="00763102"/>
    <w:rsid w:val="0076619F"/>
    <w:rsid w:val="007750F2"/>
    <w:rsid w:val="00796EC3"/>
    <w:rsid w:val="007A63AC"/>
    <w:rsid w:val="007B3838"/>
    <w:rsid w:val="007B70DC"/>
    <w:rsid w:val="007C622E"/>
    <w:rsid w:val="007D1535"/>
    <w:rsid w:val="007F6A58"/>
    <w:rsid w:val="00810BC6"/>
    <w:rsid w:val="00820036"/>
    <w:rsid w:val="008270C9"/>
    <w:rsid w:val="008315D4"/>
    <w:rsid w:val="00833883"/>
    <w:rsid w:val="00835284"/>
    <w:rsid w:val="00857EC6"/>
    <w:rsid w:val="0086199A"/>
    <w:rsid w:val="00867155"/>
    <w:rsid w:val="008679BE"/>
    <w:rsid w:val="00873605"/>
    <w:rsid w:val="00876A3A"/>
    <w:rsid w:val="0088798D"/>
    <w:rsid w:val="008940CB"/>
    <w:rsid w:val="008A352D"/>
    <w:rsid w:val="008A7BE9"/>
    <w:rsid w:val="008B7173"/>
    <w:rsid w:val="008C4C47"/>
    <w:rsid w:val="008C7546"/>
    <w:rsid w:val="008E5D28"/>
    <w:rsid w:val="008E76A1"/>
    <w:rsid w:val="008F782E"/>
    <w:rsid w:val="008F7972"/>
    <w:rsid w:val="009032E8"/>
    <w:rsid w:val="00926E80"/>
    <w:rsid w:val="0094485D"/>
    <w:rsid w:val="00954713"/>
    <w:rsid w:val="00961C61"/>
    <w:rsid w:val="00966A59"/>
    <w:rsid w:val="00976036"/>
    <w:rsid w:val="009761C1"/>
    <w:rsid w:val="00984333"/>
    <w:rsid w:val="00986583"/>
    <w:rsid w:val="009948EB"/>
    <w:rsid w:val="009A0E58"/>
    <w:rsid w:val="009A5F37"/>
    <w:rsid w:val="009B60EE"/>
    <w:rsid w:val="009C6A9F"/>
    <w:rsid w:val="009C74BB"/>
    <w:rsid w:val="009D45B8"/>
    <w:rsid w:val="009E0D06"/>
    <w:rsid w:val="009E2507"/>
    <w:rsid w:val="009E3167"/>
    <w:rsid w:val="009F0148"/>
    <w:rsid w:val="00A00511"/>
    <w:rsid w:val="00A12B8C"/>
    <w:rsid w:val="00A14B0D"/>
    <w:rsid w:val="00A30023"/>
    <w:rsid w:val="00A46BEE"/>
    <w:rsid w:val="00A5216F"/>
    <w:rsid w:val="00A52C14"/>
    <w:rsid w:val="00A606CB"/>
    <w:rsid w:val="00A6333B"/>
    <w:rsid w:val="00A6335C"/>
    <w:rsid w:val="00A639AC"/>
    <w:rsid w:val="00A702A8"/>
    <w:rsid w:val="00A8509F"/>
    <w:rsid w:val="00A9423B"/>
    <w:rsid w:val="00A94D7E"/>
    <w:rsid w:val="00AB4B70"/>
    <w:rsid w:val="00AB7106"/>
    <w:rsid w:val="00AC7ABB"/>
    <w:rsid w:val="00AD419D"/>
    <w:rsid w:val="00AE7D97"/>
    <w:rsid w:val="00B028E4"/>
    <w:rsid w:val="00B13481"/>
    <w:rsid w:val="00B174BE"/>
    <w:rsid w:val="00B24A5F"/>
    <w:rsid w:val="00B2690C"/>
    <w:rsid w:val="00B360DE"/>
    <w:rsid w:val="00B4278F"/>
    <w:rsid w:val="00B456C6"/>
    <w:rsid w:val="00B617C9"/>
    <w:rsid w:val="00B626E0"/>
    <w:rsid w:val="00B676A4"/>
    <w:rsid w:val="00B8371B"/>
    <w:rsid w:val="00B961AC"/>
    <w:rsid w:val="00BB0E2D"/>
    <w:rsid w:val="00BB1448"/>
    <w:rsid w:val="00BB39C4"/>
    <w:rsid w:val="00BB3CB2"/>
    <w:rsid w:val="00BB5F5A"/>
    <w:rsid w:val="00BC18FD"/>
    <w:rsid w:val="00BD343D"/>
    <w:rsid w:val="00BF3F35"/>
    <w:rsid w:val="00C074D9"/>
    <w:rsid w:val="00C10679"/>
    <w:rsid w:val="00C146ED"/>
    <w:rsid w:val="00C34877"/>
    <w:rsid w:val="00C41BAF"/>
    <w:rsid w:val="00C43501"/>
    <w:rsid w:val="00C541A0"/>
    <w:rsid w:val="00C60ECD"/>
    <w:rsid w:val="00C72856"/>
    <w:rsid w:val="00C75D3D"/>
    <w:rsid w:val="00C90A52"/>
    <w:rsid w:val="00CA3939"/>
    <w:rsid w:val="00CC244D"/>
    <w:rsid w:val="00CD7192"/>
    <w:rsid w:val="00CE49B8"/>
    <w:rsid w:val="00CE6308"/>
    <w:rsid w:val="00CF1099"/>
    <w:rsid w:val="00CF6487"/>
    <w:rsid w:val="00D12B3F"/>
    <w:rsid w:val="00D2475F"/>
    <w:rsid w:val="00D3281B"/>
    <w:rsid w:val="00D347E3"/>
    <w:rsid w:val="00D51828"/>
    <w:rsid w:val="00D64264"/>
    <w:rsid w:val="00D66D8A"/>
    <w:rsid w:val="00D70A1D"/>
    <w:rsid w:val="00D76B92"/>
    <w:rsid w:val="00D77024"/>
    <w:rsid w:val="00D81DDA"/>
    <w:rsid w:val="00D84850"/>
    <w:rsid w:val="00D9234B"/>
    <w:rsid w:val="00D93DAD"/>
    <w:rsid w:val="00D96E9A"/>
    <w:rsid w:val="00DB5392"/>
    <w:rsid w:val="00DC079B"/>
    <w:rsid w:val="00DC31D4"/>
    <w:rsid w:val="00DC37D2"/>
    <w:rsid w:val="00DE052E"/>
    <w:rsid w:val="00DE36CA"/>
    <w:rsid w:val="00E030E6"/>
    <w:rsid w:val="00E11723"/>
    <w:rsid w:val="00E23949"/>
    <w:rsid w:val="00E27860"/>
    <w:rsid w:val="00E4188C"/>
    <w:rsid w:val="00E42258"/>
    <w:rsid w:val="00E56229"/>
    <w:rsid w:val="00E604B8"/>
    <w:rsid w:val="00E6371B"/>
    <w:rsid w:val="00E660FB"/>
    <w:rsid w:val="00E70952"/>
    <w:rsid w:val="00E9022B"/>
    <w:rsid w:val="00E97A78"/>
    <w:rsid w:val="00EC26F1"/>
    <w:rsid w:val="00ED20B6"/>
    <w:rsid w:val="00ED3A70"/>
    <w:rsid w:val="00EE5D71"/>
    <w:rsid w:val="00EE7DF1"/>
    <w:rsid w:val="00EF4B3C"/>
    <w:rsid w:val="00EF7DE4"/>
    <w:rsid w:val="00F176A4"/>
    <w:rsid w:val="00F2344F"/>
    <w:rsid w:val="00F23D2D"/>
    <w:rsid w:val="00F317D7"/>
    <w:rsid w:val="00F3210E"/>
    <w:rsid w:val="00F3241D"/>
    <w:rsid w:val="00F35DD7"/>
    <w:rsid w:val="00F40707"/>
    <w:rsid w:val="00F501DA"/>
    <w:rsid w:val="00F62059"/>
    <w:rsid w:val="00F72A9A"/>
    <w:rsid w:val="00F8161E"/>
    <w:rsid w:val="00F85AE6"/>
    <w:rsid w:val="00F86B9B"/>
    <w:rsid w:val="00F913B0"/>
    <w:rsid w:val="00F9398B"/>
    <w:rsid w:val="00F93B60"/>
    <w:rsid w:val="00FA0166"/>
    <w:rsid w:val="00FB156A"/>
    <w:rsid w:val="00FB6AF0"/>
    <w:rsid w:val="00FB6B7A"/>
    <w:rsid w:val="00FD2323"/>
    <w:rsid w:val="00FD39CC"/>
    <w:rsid w:val="00FF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8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link w:val="af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1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1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3433F1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6">
    <w:name w:val="Strong"/>
    <w:uiPriority w:val="22"/>
    <w:qFormat/>
    <w:rsid w:val="003433F1"/>
    <w:rPr>
      <w:b/>
      <w:bCs/>
    </w:rPr>
  </w:style>
  <w:style w:type="paragraph" w:styleId="af7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a">
    <w:name w:val="footnote reference"/>
    <w:uiPriority w:val="99"/>
    <w:semiHidden/>
    <w:unhideWhenUsed/>
    <w:rsid w:val="003433F1"/>
    <w:rPr>
      <w:vertAlign w:val="superscript"/>
    </w:rPr>
  </w:style>
  <w:style w:type="character" w:styleId="afb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433F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0">
    <w:name w:val="Table Grid"/>
    <w:basedOn w:val="a1"/>
    <w:uiPriority w:val="59"/>
    <w:rsid w:val="00A14B0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703A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03AF1"/>
  </w:style>
  <w:style w:type="character" w:customStyle="1" w:styleId="af">
    <w:name w:val="Абзац списка Знак"/>
    <w:link w:val="ae"/>
    <w:uiPriority w:val="34"/>
    <w:locked/>
    <w:rsid w:val="00626AF2"/>
    <w:rPr>
      <w:rFonts w:ascii="Calibri" w:eastAsia="Calibri" w:hAnsi="Calibri" w:cs="Times New Roman"/>
      <w:lang w:eastAsia="en-US"/>
    </w:rPr>
  </w:style>
  <w:style w:type="character" w:customStyle="1" w:styleId="FontStyle34">
    <w:name w:val="Font Style34"/>
    <w:uiPriority w:val="99"/>
    <w:rsid w:val="00691A5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">
    <w:name w:val="Table Grid"/>
    <w:basedOn w:val="a1"/>
    <w:uiPriority w:val="59"/>
    <w:rsid w:val="00A14B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703A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0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F1B4DDCFD16B312192AC12EA424EF77F101FB8E09F18C02494o241H" TargetMode="External"/><Relationship Id="rId13" Type="http://schemas.openxmlformats.org/officeDocument/2006/relationships/hyperlink" Target="consultantplus://offline/ref=3A2A6B1BABBB12F8A7171EE01C2721AD0B95E7EF3261DDBBB104BB67C39FDC9DE2E58A69D6F4A1A7748E91DCr4J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CF1B4DDCFD16B31218CA104861C44F67C4917B2B0C249C9239C731EC77381A1oB4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CF1B4DDCFD16B312192AC12EA424EF4711213B4BEC81A91719A2441o94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9ECF1B4DDCFD16B312192AC12EA424EF471111BB3B2C81A91719A2441o947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CF1B4DDCFD16B312192AC12EA424EF471151DB7B4C81A91719A2441o947H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E37B-2567-42C7-8DF8-C4F032B4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9594</Words>
  <Characters>54691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днс</cp:lastModifiedBy>
  <cp:revision>19</cp:revision>
  <cp:lastPrinted>2021-12-23T03:23:00Z</cp:lastPrinted>
  <dcterms:created xsi:type="dcterms:W3CDTF">2020-07-27T09:24:00Z</dcterms:created>
  <dcterms:modified xsi:type="dcterms:W3CDTF">2021-12-23T03:26:00Z</dcterms:modified>
</cp:coreProperties>
</file>