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C0594" w:rsidRPr="008C0594" w:rsidTr="0007028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8C0594" w:rsidRPr="008C0594" w:rsidRDefault="008C0594" w:rsidP="008C0594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Р о с </w:t>
            </w:r>
            <w:proofErr w:type="spellStart"/>
            <w:proofErr w:type="gramStart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с</w:t>
            </w:r>
            <w:proofErr w:type="spellEnd"/>
            <w:proofErr w:type="gramEnd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и </w:t>
            </w:r>
            <w:proofErr w:type="spellStart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й</w:t>
            </w:r>
            <w:proofErr w:type="spellEnd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с к а я  Ф е </w:t>
            </w:r>
            <w:proofErr w:type="spellStart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д</w:t>
            </w:r>
            <w:proofErr w:type="spellEnd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е </w:t>
            </w:r>
            <w:proofErr w:type="spellStart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р</w:t>
            </w:r>
            <w:proofErr w:type="spellEnd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а </w:t>
            </w:r>
            <w:proofErr w:type="spellStart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ц</w:t>
            </w:r>
            <w:proofErr w:type="spellEnd"/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и я</w:t>
            </w:r>
          </w:p>
          <w:p w:rsidR="008C0594" w:rsidRPr="008C0594" w:rsidRDefault="008C0594" w:rsidP="008C0594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>Иркутская   область</w:t>
            </w:r>
          </w:p>
          <w:p w:rsidR="008C0594" w:rsidRPr="008C0594" w:rsidRDefault="008C0594" w:rsidP="008C0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Муниципальное образование «</w:t>
            </w:r>
            <w:proofErr w:type="spellStart"/>
            <w:r w:rsidRPr="008C059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Тайшетский</w:t>
            </w:r>
            <w:proofErr w:type="spellEnd"/>
            <w:r w:rsidRPr="008C059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 xml:space="preserve">  район»</w:t>
            </w:r>
          </w:p>
          <w:p w:rsidR="008C0594" w:rsidRPr="008C0594" w:rsidRDefault="008C0594" w:rsidP="008C0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ТАМТАЧЕТСКОЕ  МУНИЦИПАЛЬНОЕ  ОБРАЗОВАНИЕ  </w:t>
            </w:r>
          </w:p>
          <w:p w:rsidR="008C0594" w:rsidRPr="008C0594" w:rsidRDefault="008C0594" w:rsidP="008C0594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ДУМА  ТАМТАЧЕТСКОГО  МУНИЦИПАЛЬНОГО  ОБРАЗОВАНИЯ </w:t>
            </w:r>
          </w:p>
          <w:p w:rsidR="008C0594" w:rsidRPr="008C0594" w:rsidRDefault="008C0594" w:rsidP="008C0594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>РЕШЕНИЕ</w:t>
            </w:r>
          </w:p>
        </w:tc>
      </w:tr>
    </w:tbl>
    <w:p w:rsidR="008C0594" w:rsidRPr="008C0594" w:rsidRDefault="008C0594" w:rsidP="008C05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от ”_</w:t>
      </w:r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27 </w:t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 </w:t>
      </w:r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апреля    </w:t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2018  г.</w:t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№_</w:t>
      </w:r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27</w:t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8C0594" w:rsidRPr="008C0594" w:rsidRDefault="008C0594" w:rsidP="008C05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8C0594" w:rsidRPr="008C0594" w:rsidTr="0007028A">
        <w:tc>
          <w:tcPr>
            <w:tcW w:w="4927" w:type="dxa"/>
            <w:hideMark/>
          </w:tcPr>
          <w:p w:rsidR="008C0594" w:rsidRPr="008C0594" w:rsidRDefault="008C0594" w:rsidP="008C05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внесении изменений в Положение по благоустройству территории Тамтачетского муниципального образования.</w:t>
            </w:r>
          </w:p>
        </w:tc>
        <w:tc>
          <w:tcPr>
            <w:tcW w:w="4901" w:type="dxa"/>
          </w:tcPr>
          <w:p w:rsidR="008C0594" w:rsidRPr="008C0594" w:rsidRDefault="008C0594" w:rsidP="008C0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0594" w:rsidRPr="008C0594" w:rsidRDefault="008C0594" w:rsidP="008C0594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8C0594" w:rsidRPr="008C0594" w:rsidRDefault="008C0594" w:rsidP="008C0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Calibri" w:eastAsia="Calibri" w:hAnsi="Calibri" w:cs="Times New Roman"/>
          <w:lang w:eastAsia="en-US"/>
        </w:rPr>
        <w:tab/>
      </w:r>
      <w:proofErr w:type="gramStart"/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Гражданским кодексом РФ, Административным кодексом РФ, ст.14 Закона Российской Федерации от 06.10.2003 года № 131-ФЗ «Об общих принципах организации местного самоуправления в Российской Федерации», Методическими рекомендациями  утвержденными приказом Министерства строительства и жилищно-коммунального хозяйства РФ от 13.04.2017 № 711/пр., на основании Протеста Прокуратуры Тайшетского района, руководствуясь ст.ст.6,31,47 Устава Тамтачетского муниципального образования, Дума Тамтачетского муниципального образования </w:t>
      </w:r>
      <w:proofErr w:type="gramEnd"/>
    </w:p>
    <w:p w:rsidR="008C0594" w:rsidRPr="008C0594" w:rsidRDefault="008C0594" w:rsidP="008C0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594" w:rsidRPr="008C0594" w:rsidRDefault="008C0594" w:rsidP="008C0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РЕШИЛА:</w:t>
      </w: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1.Внести в Положение по благоустройству территории Тамтачетского муниципального образования следующие изменения:</w:t>
      </w: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1.1. Установленные Положением обязанности и запреты, за нарушение которых предусмотрена административная ответственность в соответствии с нормами Административного кодекса РФ исключить:</w:t>
      </w:r>
    </w:p>
    <w:p w:rsidR="008C0594" w:rsidRPr="008C0594" w:rsidRDefault="008C0594" w:rsidP="008C059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 Статье  10. Запрещенные виды деятельности 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п.1. На территории</w:t>
      </w:r>
      <w:r w:rsidRPr="008C0594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  з</w:t>
      </w: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апрещено: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засорение, засыпание водоемов или устройство на них запруд;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мусора;</w:t>
      </w:r>
      <w:proofErr w:type="gramEnd"/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показателей,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 с нарушением требований настоящих Правил.</w:t>
      </w:r>
      <w:proofErr w:type="gramEnd"/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обустройство выгребных ям, уборных за территорией домовладений.</w:t>
      </w:r>
    </w:p>
    <w:p w:rsidR="008C0594" w:rsidRPr="008C0594" w:rsidRDefault="008C0594" w:rsidP="008C059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статье 24. Содержание зеленых насаждений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п.3. Весь комплекс агротехнических мер по уходу за зелеными насаждениями, охране, защите, учету зеленых насаждений, охране почвенного слоя, санитарной очистке озелененных территорий от отходов собственными силами осуществляются: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на ином праве пользования, владения, и прилегающих к ним территориях;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собственниками помещений в многоквартирном доме либо лицом, ими уполномоченным, на территориях, прилегающих к многоквартирным домам;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Администрацией</w:t>
      </w:r>
      <w:r w:rsidRPr="008C0594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</w:t>
      </w:r>
      <w:r w:rsidRPr="008C059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озелененных территориях общего пользования, в границах дорог общего пользования местного значения </w:t>
      </w:r>
      <w:r w:rsidRPr="008C059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</w:t>
      </w:r>
      <w:r w:rsidRPr="008C0594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</w:t>
      </w:r>
      <w:r w:rsidRPr="008C059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и  на иных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п.4. На земельных участках, на которых расположены зеленые насаждения, категорически запрещается: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складировать строительные материалы;</w:t>
      </w:r>
    </w:p>
    <w:p w:rsidR="008C0594" w:rsidRPr="008C0594" w:rsidRDefault="008C0594" w:rsidP="008C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- устраивать стоянки автотранспорта на газонах</w:t>
      </w:r>
      <w:proofErr w:type="gramStart"/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;.</w:t>
      </w:r>
      <w:proofErr w:type="gramEnd"/>
    </w:p>
    <w:p w:rsidR="008C0594" w:rsidRPr="008C0594" w:rsidRDefault="008C0594" w:rsidP="008C0594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статье 26. Содержание территории жилых домов частного жилищного фонда</w:t>
      </w:r>
    </w:p>
    <w:p w:rsidR="008C0594" w:rsidRPr="008C0594" w:rsidRDefault="008C0594" w:rsidP="008C05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п.2. На территории жилых домов частного жилищного фонда не допускается:</w:t>
      </w:r>
    </w:p>
    <w:p w:rsidR="008C0594" w:rsidRPr="008C0594" w:rsidRDefault="008C0594" w:rsidP="008C05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2.1. размещать ограждение за границами домовладения;</w:t>
      </w:r>
    </w:p>
    <w:p w:rsidR="008C0594" w:rsidRPr="008C0594" w:rsidRDefault="008C0594" w:rsidP="008C05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2.5. хранить разукомплектованное (неисправное) транспортное средство за территорией домовладения;</w:t>
      </w:r>
    </w:p>
    <w:p w:rsidR="008C0594" w:rsidRPr="008C0594" w:rsidRDefault="008C0594" w:rsidP="008C05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2.6. складировать на прилегающей территории отходы.</w:t>
      </w: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1.2. В соответствии со ст.210 Гражданского кодекса Российской Федерации положения из Положения по благоустройству территории Тамтачетского муниципального образования исключить следующие пункты:</w:t>
      </w:r>
    </w:p>
    <w:p w:rsidR="008C0594" w:rsidRPr="008C0594" w:rsidRDefault="008C0594" w:rsidP="008C059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статье 17. Общие положения по уборке территорий</w:t>
      </w:r>
    </w:p>
    <w:p w:rsidR="008C0594" w:rsidRPr="008C0594" w:rsidRDefault="008C0594" w:rsidP="008C059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0594">
        <w:rPr>
          <w:rFonts w:ascii="Times New Roman" w:eastAsia="Calibri" w:hAnsi="Times New Roman" w:cs="Times New Roman"/>
          <w:sz w:val="24"/>
          <w:szCs w:val="24"/>
          <w:lang w:eastAsia="en-US"/>
        </w:rPr>
        <w:t>п.</w:t>
      </w:r>
      <w:r w:rsidRPr="008C0594">
        <w:rPr>
          <w:rFonts w:ascii="Times New Roman" w:eastAsia="Arial" w:hAnsi="Times New Roman" w:cs="Times New Roman"/>
          <w:sz w:val="24"/>
          <w:szCs w:val="24"/>
          <w:lang w:eastAsia="en-US"/>
        </w:rPr>
        <w:t>5. Физические лица и юридические лица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</w:t>
      </w:r>
      <w:proofErr w:type="gramStart"/>
      <w:r w:rsidRPr="008C0594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.; </w:t>
      </w:r>
      <w:proofErr w:type="gramEnd"/>
    </w:p>
    <w:p w:rsidR="008C0594" w:rsidRPr="008C0594" w:rsidRDefault="008C0594" w:rsidP="008C059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Arial" w:hAnsi="Times New Roman" w:cs="Times New Roman"/>
          <w:sz w:val="24"/>
          <w:szCs w:val="24"/>
          <w:lang w:eastAsia="en-US"/>
        </w:rPr>
        <w:t>в п.8. Работы по содержанию территорий в порядке, определенном настоящими Правилами, осуществляют, исключить:</w:t>
      </w:r>
    </w:p>
    <w:p w:rsidR="008C0594" w:rsidRPr="008C0594" w:rsidRDefault="008C0594" w:rsidP="008C0594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Arial" w:hAnsi="Times New Roman" w:cs="Times New Roman"/>
          <w:sz w:val="24"/>
          <w:szCs w:val="24"/>
          <w:lang w:eastAsia="en-US"/>
        </w:rPr>
        <w:t>-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8C0594" w:rsidRPr="008C0594" w:rsidRDefault="008C0594" w:rsidP="008C0594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Arial" w:hAnsi="Times New Roman" w:cs="Times New Roman"/>
          <w:sz w:val="24"/>
          <w:szCs w:val="24"/>
          <w:lang w:eastAsia="en-US"/>
        </w:rPr>
        <w:t>-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газете «Живой родник» и разместить на официальном сайте администрации Тамтачетского муниципального образования в сети «Интернет».</w:t>
      </w: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proofErr w:type="gramStart"/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Думы Тамтачетского   муниципального  образования.</w:t>
      </w:r>
    </w:p>
    <w:p w:rsidR="008C0594" w:rsidRPr="008C0594" w:rsidRDefault="008C0594" w:rsidP="008C05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0594" w:rsidRPr="008C0594" w:rsidRDefault="008C0594" w:rsidP="008C05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Глава  Тамтачетского </w:t>
      </w:r>
    </w:p>
    <w:p w:rsidR="008C0594" w:rsidRPr="008C0594" w:rsidRDefault="008C0594" w:rsidP="008C0594">
      <w:pPr>
        <w:tabs>
          <w:tab w:val="left" w:pos="606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 образования  </w:t>
      </w:r>
      <w:r w:rsidRPr="008C05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Ю.А.Скотников</w:t>
      </w:r>
    </w:p>
    <w:p w:rsidR="00400831" w:rsidRDefault="00400831"/>
    <w:sectPr w:rsidR="00400831" w:rsidSect="008C0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C0594"/>
    <w:rsid w:val="00400831"/>
    <w:rsid w:val="008C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2018-05-15T07:56:00Z</dcterms:created>
  <dcterms:modified xsi:type="dcterms:W3CDTF">2018-05-15T07:57:00Z</dcterms:modified>
</cp:coreProperties>
</file>