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7"/>
        <w:tblW w:w="0" w:type="auto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833339" w:rsidRPr="00F53934" w:rsidTr="00833339">
        <w:trPr>
          <w:trHeight w:val="2420"/>
        </w:trPr>
        <w:tc>
          <w:tcPr>
            <w:tcW w:w="9463" w:type="dxa"/>
          </w:tcPr>
          <w:p w:rsidR="00833339" w:rsidRPr="00F53934" w:rsidRDefault="00833339" w:rsidP="00833339">
            <w:pPr>
              <w:keepNext/>
              <w:snapToGri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F5393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 о с с и й с к а я  Ф е д е р а ц и я</w:t>
            </w:r>
          </w:p>
          <w:p w:rsidR="00833339" w:rsidRPr="00F53934" w:rsidRDefault="00833339" w:rsidP="00833339">
            <w:pPr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F53934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833339" w:rsidRPr="00F53934" w:rsidRDefault="00833339" w:rsidP="00833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F53934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Муниципальное образование «Тайшетский  район»</w:t>
            </w:r>
          </w:p>
          <w:p w:rsidR="00833339" w:rsidRPr="00F53934" w:rsidRDefault="00833339" w:rsidP="00833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9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ТАМТАЧЕТСКОЕ  МУНИЦИПАЛЬНОЕ  ОБРАЗОВАНИЕ  </w:t>
            </w:r>
          </w:p>
          <w:p w:rsidR="00833339" w:rsidRPr="00F53934" w:rsidRDefault="00833339" w:rsidP="00833339">
            <w:pPr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39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ДУМА  ТАМТАЧЕТСКОГО  МУНИЦИПАЛЬНОГО  ОБРАЗОВАНИЯ </w:t>
            </w:r>
          </w:p>
          <w:p w:rsidR="00833339" w:rsidRPr="00F53934" w:rsidRDefault="00833339" w:rsidP="00833339">
            <w:pPr>
              <w:suppressLineNumbers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934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РЕШЕНИЕ</w:t>
            </w:r>
          </w:p>
        </w:tc>
      </w:tr>
    </w:tbl>
    <w:p w:rsidR="00332E5A" w:rsidRDefault="00332E5A" w:rsidP="00833339">
      <w:pPr>
        <w:tabs>
          <w:tab w:val="left" w:pos="68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934">
        <w:rPr>
          <w:rFonts w:ascii="Times New Roman" w:eastAsia="Times New Roman" w:hAnsi="Times New Roman" w:cs="Times New Roman"/>
          <w:sz w:val="24"/>
          <w:szCs w:val="24"/>
        </w:rPr>
        <w:t>от ”</w:t>
      </w:r>
      <w:r w:rsidR="008A2801">
        <w:rPr>
          <w:rFonts w:ascii="Times New Roman" w:eastAsia="Times New Roman" w:hAnsi="Times New Roman" w:cs="Times New Roman"/>
          <w:sz w:val="24"/>
          <w:szCs w:val="24"/>
          <w:u w:val="single"/>
        </w:rPr>
        <w:t>27</w:t>
      </w:r>
      <w:r w:rsidRPr="00F539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53934">
        <w:rPr>
          <w:rFonts w:ascii="Times New Roman" w:eastAsia="Times New Roman" w:hAnsi="Times New Roman" w:cs="Times New Roman"/>
          <w:sz w:val="24"/>
          <w:szCs w:val="24"/>
        </w:rPr>
        <w:t xml:space="preserve">”  </w:t>
      </w:r>
      <w:r w:rsidR="002209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апреля  </w:t>
      </w:r>
      <w:r w:rsidRPr="00F53934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53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</w:t>
      </w:r>
      <w:r w:rsidR="008A2801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8A2801">
        <w:rPr>
          <w:rFonts w:ascii="Times New Roman" w:eastAsia="Times New Roman" w:hAnsi="Times New Roman" w:cs="Times New Roman"/>
          <w:sz w:val="24"/>
          <w:szCs w:val="24"/>
          <w:u w:val="single"/>
        </w:rPr>
        <w:t>26</w:t>
      </w:r>
      <w:r w:rsidR="00730C40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8306B" w:rsidRPr="00F53934" w:rsidRDefault="0058306B" w:rsidP="00730C4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4927"/>
        <w:gridCol w:w="4901"/>
      </w:tblGrid>
      <w:tr w:rsidR="00332E5A" w:rsidRPr="00F53934" w:rsidTr="000F1C89">
        <w:tc>
          <w:tcPr>
            <w:tcW w:w="4927" w:type="dxa"/>
          </w:tcPr>
          <w:p w:rsidR="00332E5A" w:rsidRPr="00F53934" w:rsidRDefault="00FB3E01" w:rsidP="00170B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Положения </w:t>
            </w:r>
            <w:r w:rsidR="00170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оплате труда муниципальных служащих администрации Тамтачетского муниципального образования.</w:t>
            </w:r>
          </w:p>
        </w:tc>
        <w:tc>
          <w:tcPr>
            <w:tcW w:w="4901" w:type="dxa"/>
          </w:tcPr>
          <w:p w:rsidR="00332E5A" w:rsidRPr="00F53934" w:rsidRDefault="00332E5A" w:rsidP="000F1C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2E5A" w:rsidRDefault="00332E5A" w:rsidP="00332E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70B37" w:rsidRDefault="00FB3E01" w:rsidP="00011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</w:t>
      </w:r>
      <w:r w:rsidR="00011579" w:rsidRPr="000115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Федеральным законом от 2 марта 2007 года № 25-ФЗ «О муниципальной службе в Российской Федерации»( в соответствующей редакции), Законом Иркутской области от 15 октября 2007 года № 88-оз «Об отдельных вопросах муниципальной службы в Иркутской области» (в соответствующей редакции), </w:t>
      </w:r>
      <w:r w:rsidR="007D7169"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закон</w:t>
      </w:r>
      <w:r w:rsidR="007D7169"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="007D7169"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Иркутской области</w:t>
      </w:r>
      <w:r w:rsidR="007D7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от 15.10.2007 года № 89-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оз</w:t>
      </w: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82C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Постановлением </w:t>
      </w:r>
      <w:r w:rsidR="00552264">
        <w:rPr>
          <w:rFonts w:ascii="Times New Roman" w:eastAsia="Calibri" w:hAnsi="Times New Roman" w:cs="Times New Roman"/>
          <w:sz w:val="24"/>
          <w:szCs w:val="24"/>
          <w:lang w:eastAsia="en-US"/>
        </w:rPr>
        <w:t>Правительства</w:t>
      </w: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Иркутской области от </w:t>
      </w:r>
      <w:r w:rsidR="00552264">
        <w:rPr>
          <w:rFonts w:ascii="Times New Roman" w:eastAsia="Calibri" w:hAnsi="Times New Roman" w:cs="Times New Roman"/>
          <w:sz w:val="24"/>
          <w:szCs w:val="24"/>
          <w:lang w:eastAsia="en-US"/>
        </w:rPr>
        <w:t>27</w:t>
      </w:r>
      <w:r w:rsidR="00482C1A">
        <w:rPr>
          <w:rFonts w:ascii="Times New Roman" w:eastAsia="Calibri" w:hAnsi="Times New Roman" w:cs="Times New Roman"/>
          <w:sz w:val="24"/>
          <w:szCs w:val="24"/>
          <w:lang w:eastAsia="en-US"/>
        </w:rPr>
        <w:t>.11.20</w:t>
      </w:r>
      <w:r w:rsidR="00552264">
        <w:rPr>
          <w:rFonts w:ascii="Times New Roman" w:eastAsia="Calibri" w:hAnsi="Times New Roman" w:cs="Times New Roman"/>
          <w:sz w:val="24"/>
          <w:szCs w:val="24"/>
          <w:lang w:eastAsia="en-US"/>
        </w:rPr>
        <w:t>14</w:t>
      </w:r>
      <w:r w:rsidR="00482C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года № 5</w:t>
      </w:r>
      <w:r w:rsidR="00552264">
        <w:rPr>
          <w:rFonts w:ascii="Times New Roman" w:eastAsia="Calibri" w:hAnsi="Times New Roman" w:cs="Times New Roman"/>
          <w:sz w:val="24"/>
          <w:szCs w:val="24"/>
          <w:lang w:eastAsia="en-US"/>
        </w:rPr>
        <w:t>99</w:t>
      </w: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552264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5A0E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«О</w:t>
      </w:r>
      <w:r w:rsidR="00552264">
        <w:rPr>
          <w:rFonts w:ascii="Times New Roman" w:eastAsia="Calibri" w:hAnsi="Times New Roman" w:cs="Times New Roman"/>
          <w:sz w:val="24"/>
          <w:szCs w:val="24"/>
          <w:lang w:eastAsia="en-US"/>
        </w:rPr>
        <w:t>б установлении нормативов формирования расходов на оплату труда депутатов, выборных должностных лиц местного самоуправления</w:t>
      </w:r>
      <w:r w:rsidR="005A0E4F">
        <w:rPr>
          <w:rFonts w:ascii="Times New Roman" w:eastAsia="Calibri" w:hAnsi="Times New Roman" w:cs="Times New Roman"/>
          <w:sz w:val="24"/>
          <w:szCs w:val="24"/>
          <w:lang w:eastAsia="en-US"/>
        </w:rPr>
        <w:t>, осуществляющих свои полномочия на постоянной основе, муниципальных служащих муниципальных образований Иркутской области»</w:t>
      </w:r>
      <w:r w:rsidR="007D7169" w:rsidRPr="007D7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D7169">
        <w:rPr>
          <w:rFonts w:ascii="Times New Roman" w:eastAsia="Calibri" w:hAnsi="Times New Roman" w:cs="Times New Roman"/>
          <w:sz w:val="24"/>
          <w:szCs w:val="24"/>
          <w:lang w:eastAsia="en-US"/>
        </w:rPr>
        <w:t>(в редакции от 05.02.2015</w:t>
      </w:r>
      <w:r w:rsidR="000115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г.), </w:t>
      </w:r>
      <w:r w:rsidRPr="00332E5A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eastAsia="Calibri" w:hAnsi="Times New Roman" w:cs="Times New Roman"/>
          <w:sz w:val="24"/>
          <w:szCs w:val="24"/>
        </w:rPr>
        <w:t>ст.ст.31,47,58</w:t>
      </w:r>
      <w:r w:rsidRPr="00332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Тамтачетского </w:t>
      </w: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="00170B37">
        <w:rPr>
          <w:rFonts w:ascii="Times New Roman" w:eastAsia="Calibri" w:hAnsi="Times New Roman" w:cs="Times New Roman"/>
          <w:sz w:val="24"/>
          <w:szCs w:val="24"/>
          <w:lang w:eastAsia="en-US"/>
        </w:rPr>
        <w:t>, Дума Тамтачетского муниципального образования</w:t>
      </w:r>
    </w:p>
    <w:p w:rsidR="00170B37" w:rsidRDefault="00170B37" w:rsidP="0017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2E5A" w:rsidRDefault="00170B37" w:rsidP="00170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70B3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РЕШИЛА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Pr="00170B3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170B37" w:rsidRDefault="00170B37" w:rsidP="00170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70B37" w:rsidRDefault="00170B37" w:rsidP="00170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 Утвердить Положение об оплате</w:t>
      </w:r>
      <w:r w:rsidRPr="0017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труда муниципальных служащих администрации Тамтачетского муниципального образования.</w:t>
      </w:r>
    </w:p>
    <w:p w:rsidR="00170B37" w:rsidRDefault="00170B37" w:rsidP="00170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2.Решение Думы  от 22.03.2010 г. № 82  «О денежном содержании муниципальных служащих администрации Тамтачетского муниципального образования»(в редакции от 18.11.2011 г. №132, 01.08.2012 г. №156, от 12.01.2018 г. № 17) </w:t>
      </w:r>
      <w:r w:rsidR="007D7169">
        <w:rPr>
          <w:rFonts w:ascii="Times New Roman" w:eastAsia="Times New Roman" w:hAnsi="Times New Roman" w:cs="Times New Roman"/>
          <w:sz w:val="24"/>
          <w:szCs w:val="24"/>
        </w:rPr>
        <w:t>признать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утратившим силу.</w:t>
      </w:r>
    </w:p>
    <w:p w:rsidR="00170B37" w:rsidRDefault="00170B37" w:rsidP="00170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Настояще</w:t>
      </w:r>
      <w:r w:rsidR="00273868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 w:rsidR="00273868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868">
        <w:rPr>
          <w:rFonts w:ascii="Times New Roman" w:eastAsia="Times New Roman" w:hAnsi="Times New Roman" w:cs="Times New Roman"/>
          <w:sz w:val="24"/>
          <w:szCs w:val="24"/>
        </w:rPr>
        <w:t xml:space="preserve">вступает в силу с момента официального опубликования и распространяется на правоотношения, возникшие с 1 мая 2018 года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0B37" w:rsidRPr="00170B37" w:rsidRDefault="00170B37" w:rsidP="00170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1464D">
        <w:rPr>
          <w:rFonts w:ascii="Times New Roman" w:eastAsia="Times New Roman" w:hAnsi="Times New Roman" w:cs="Times New Roman"/>
          <w:sz w:val="24"/>
          <w:szCs w:val="24"/>
        </w:rPr>
        <w:t>Опубликовать настоящее решение в газете «Живой родник» и разместить в сети  интернет на официальном сайте администрации Тамтачетского муниципального образования.</w:t>
      </w:r>
    </w:p>
    <w:p w:rsidR="00332E5A" w:rsidRDefault="00332E5A" w:rsidP="00332E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B403E" w:rsidRDefault="001B403E" w:rsidP="00332E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70B37" w:rsidRDefault="00170B37" w:rsidP="0017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Глава Тамтачетского</w:t>
      </w:r>
    </w:p>
    <w:p w:rsidR="00170B37" w:rsidRDefault="00170B37" w:rsidP="00170B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Ю.А.Скотников</w:t>
      </w:r>
    </w:p>
    <w:p w:rsidR="001B403E" w:rsidRDefault="001B403E" w:rsidP="00170B37">
      <w:pPr>
        <w:tabs>
          <w:tab w:val="left" w:pos="104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82EB2" w:rsidRDefault="0001464D" w:rsidP="0001464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p w:rsidR="00833339" w:rsidRDefault="00833339" w:rsidP="000146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3339" w:rsidRDefault="00833339" w:rsidP="000146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403E" w:rsidRDefault="0001464D" w:rsidP="000146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464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</w:p>
    <w:p w:rsidR="0001464D" w:rsidRDefault="0001464D" w:rsidP="000146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 решению Думы Тамтачетского</w:t>
      </w:r>
    </w:p>
    <w:p w:rsidR="0001464D" w:rsidRDefault="0001464D" w:rsidP="000146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</w:p>
    <w:p w:rsidR="0001464D" w:rsidRPr="002209BC" w:rsidRDefault="0001464D" w:rsidP="000146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Pr="00730C40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2209B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27</w:t>
      </w:r>
      <w:r w:rsidRPr="00730C4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30C40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="002209B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апреля</w:t>
      </w:r>
      <w:r w:rsidR="00730C40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2018 г. № </w:t>
      </w:r>
      <w:r w:rsidR="002209B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26</w:t>
      </w:r>
    </w:p>
    <w:p w:rsidR="0001464D" w:rsidRPr="0001464D" w:rsidRDefault="0001464D" w:rsidP="000146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332E5A" w:rsidRPr="00332E5A" w:rsidRDefault="00332E5A" w:rsidP="00332E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ПОЛОЖЕНИЕ</w:t>
      </w:r>
    </w:p>
    <w:p w:rsidR="00332E5A" w:rsidRPr="00332E5A" w:rsidRDefault="00332E5A" w:rsidP="00332E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 ОПЛАТЕ ТРУДА МУНИЦИПАЛЬНЫХ СЛУЖАЩИХ АДМИНИСТРАЦИИ </w:t>
      </w:r>
      <w:r w:rsidR="00FB3E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ТАМТАЧЕТСКОГО </w:t>
      </w:r>
      <w:r w:rsidRPr="00332E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МУНИЦИПАЛЬНОГО ОБРАЗОВАНИЯ</w:t>
      </w:r>
    </w:p>
    <w:p w:rsidR="00332E5A" w:rsidRPr="00332E5A" w:rsidRDefault="00332E5A" w:rsidP="00332E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2E5A" w:rsidRPr="00332E5A" w:rsidRDefault="00332E5A" w:rsidP="00332E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 ОБЩИЕ ПОЛОЖЕНИЯ</w:t>
      </w:r>
    </w:p>
    <w:p w:rsidR="00332E5A" w:rsidRPr="00332E5A" w:rsidRDefault="00332E5A" w:rsidP="00332E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2E5A" w:rsidRPr="00332E5A" w:rsidRDefault="00332E5A" w:rsidP="00332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Положение</w:t>
      </w:r>
      <w:r w:rsidR="00D338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разработано в соответствии с </w:t>
      </w:r>
      <w:r w:rsidR="00D338B7" w:rsidRPr="00096815">
        <w:rPr>
          <w:rFonts w:ascii="Times New Roman" w:hAnsi="Times New Roman"/>
          <w:color w:val="000000"/>
          <w:sz w:val="24"/>
          <w:szCs w:val="24"/>
        </w:rPr>
        <w:t xml:space="preserve">Трудовым </w:t>
      </w:r>
      <w:hyperlink r:id="rId8" w:history="1">
        <w:r w:rsidR="00D338B7" w:rsidRPr="00096815">
          <w:rPr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 w:rsidR="00D338B7" w:rsidRPr="00096815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D338B7">
        <w:rPr>
          <w:rFonts w:ascii="Times New Roman" w:hAnsi="Times New Roman"/>
          <w:color w:val="000000"/>
          <w:sz w:val="24"/>
          <w:szCs w:val="24"/>
        </w:rPr>
        <w:t>Ф, Бюджетным кодексом РФ</w:t>
      </w:r>
      <w:r w:rsidR="00D338B7" w:rsidRPr="00096815">
        <w:rPr>
          <w:rFonts w:ascii="Times New Roman" w:hAnsi="Times New Roman"/>
          <w:color w:val="000000"/>
          <w:sz w:val="24"/>
          <w:szCs w:val="24"/>
        </w:rPr>
        <w:t xml:space="preserve">, Федеральным </w:t>
      </w:r>
      <w:hyperlink r:id="rId9" w:history="1">
        <w:r w:rsidR="00D338B7" w:rsidRPr="00096815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="00D338B7" w:rsidRPr="000968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38B7" w:rsidRPr="00096815">
        <w:rPr>
          <w:rFonts w:ascii="Times New Roman" w:hAnsi="Times New Roman"/>
          <w:sz w:val="24"/>
          <w:szCs w:val="24"/>
        </w:rPr>
        <w:t xml:space="preserve">от 6 октября 2003 года № 131-ФЗ </w:t>
      </w:r>
      <w:r w:rsidR="00D338B7" w:rsidRPr="00096815">
        <w:rPr>
          <w:rFonts w:ascii="Times New Roman" w:hAnsi="Times New Roman"/>
          <w:color w:val="000000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D338B7" w:rsidRPr="00D338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38B7" w:rsidRPr="00096815">
        <w:rPr>
          <w:rFonts w:ascii="Times New Roman" w:hAnsi="Times New Roman"/>
          <w:color w:val="000000"/>
          <w:sz w:val="24"/>
          <w:szCs w:val="24"/>
        </w:rPr>
        <w:t>»</w:t>
      </w:r>
      <w:r w:rsidR="00D338B7">
        <w:rPr>
          <w:rFonts w:ascii="Times New Roman" w:hAnsi="Times New Roman"/>
          <w:color w:val="000000"/>
          <w:sz w:val="24"/>
          <w:szCs w:val="24"/>
        </w:rPr>
        <w:t>(в соответствующей редакции)</w:t>
      </w:r>
      <w:r w:rsidR="00D338B7" w:rsidRPr="00096815">
        <w:rPr>
          <w:rFonts w:ascii="Times New Roman" w:hAnsi="Times New Roman"/>
          <w:color w:val="000000"/>
          <w:sz w:val="24"/>
          <w:szCs w:val="24"/>
        </w:rPr>
        <w:t xml:space="preserve">, Федеральным </w:t>
      </w:r>
      <w:hyperlink r:id="rId10" w:history="1">
        <w:r w:rsidR="00D338B7" w:rsidRPr="00096815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="00D338B7" w:rsidRPr="000968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38B7" w:rsidRPr="00096815">
        <w:rPr>
          <w:rFonts w:ascii="Times New Roman" w:hAnsi="Times New Roman"/>
          <w:sz w:val="24"/>
          <w:szCs w:val="24"/>
        </w:rPr>
        <w:t xml:space="preserve">от 2 марта 2007 года № 25-ФЗ </w:t>
      </w:r>
      <w:r w:rsidR="00D338B7" w:rsidRPr="00096815">
        <w:rPr>
          <w:rFonts w:ascii="Times New Roman" w:hAnsi="Times New Roman"/>
          <w:color w:val="000000"/>
          <w:sz w:val="24"/>
          <w:szCs w:val="24"/>
        </w:rPr>
        <w:t>«О муниципальной службе в Российской Федерации»</w:t>
      </w:r>
      <w:r w:rsidR="00D338B7">
        <w:rPr>
          <w:rFonts w:ascii="Times New Roman" w:hAnsi="Times New Roman"/>
          <w:color w:val="000000"/>
          <w:sz w:val="24"/>
          <w:szCs w:val="24"/>
        </w:rPr>
        <w:t>( в соответствующей редакции)</w:t>
      </w:r>
      <w:r w:rsidR="00D338B7" w:rsidRPr="00096815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1" w:history="1">
        <w:r w:rsidR="00D338B7" w:rsidRPr="00096815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="00D338B7" w:rsidRPr="00096815">
        <w:rPr>
          <w:rFonts w:ascii="Times New Roman" w:hAnsi="Times New Roman"/>
          <w:color w:val="000000"/>
          <w:sz w:val="24"/>
          <w:szCs w:val="24"/>
        </w:rPr>
        <w:t xml:space="preserve"> Иркутской области </w:t>
      </w:r>
      <w:r w:rsidR="00D338B7" w:rsidRPr="00096815">
        <w:rPr>
          <w:rFonts w:ascii="Times New Roman" w:hAnsi="Times New Roman"/>
          <w:sz w:val="24"/>
          <w:szCs w:val="24"/>
        </w:rPr>
        <w:t xml:space="preserve">от 15 октября 2007 года № 88-оз </w:t>
      </w:r>
      <w:r w:rsidR="00D338B7" w:rsidRPr="00096815">
        <w:rPr>
          <w:rFonts w:ascii="Times New Roman" w:hAnsi="Times New Roman"/>
          <w:color w:val="000000"/>
          <w:sz w:val="24"/>
          <w:szCs w:val="24"/>
        </w:rPr>
        <w:t>«Об отдельных вопросах муниципальной службы в Иркутской области»</w:t>
      </w:r>
      <w:r w:rsidR="00D338B7">
        <w:rPr>
          <w:rFonts w:ascii="Times New Roman" w:hAnsi="Times New Roman"/>
          <w:color w:val="000000"/>
          <w:sz w:val="24"/>
          <w:szCs w:val="24"/>
        </w:rPr>
        <w:t xml:space="preserve"> (в соответствующей редакции)</w:t>
      </w:r>
      <w:r w:rsidR="00D338B7" w:rsidRPr="00096815">
        <w:rPr>
          <w:rFonts w:ascii="Times New Roman" w:hAnsi="Times New Roman"/>
          <w:color w:val="000000"/>
          <w:sz w:val="24"/>
          <w:szCs w:val="24"/>
        </w:rPr>
        <w:t xml:space="preserve">, Уставом </w:t>
      </w:r>
      <w:r w:rsidR="00D338B7">
        <w:rPr>
          <w:rFonts w:ascii="Times New Roman" w:hAnsi="Times New Roman"/>
          <w:color w:val="000000"/>
          <w:sz w:val="24"/>
          <w:szCs w:val="24"/>
        </w:rPr>
        <w:t>Тамтачетского</w:t>
      </w:r>
      <w:r w:rsidR="00D338B7" w:rsidRPr="00096815"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  <w:r w:rsidR="00D338B7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распространяется на лиц, замещающих должности муниципальной службы (далее – муниципальные служащие) в администрации </w:t>
      </w:r>
      <w:r w:rsidR="00FB3E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Тамтачетского </w:t>
      </w: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="00FB3E0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32E5A" w:rsidRDefault="00332E5A" w:rsidP="00332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Оплата труда муниципального служащего осуществляется с учетом соотносительности основных условий труда муниципальных служащих и государственных гражданских служащих Иркутской области и производится в виде денежного содержания муниципального служащего.</w:t>
      </w:r>
    </w:p>
    <w:p w:rsidR="00D338B7" w:rsidRPr="00096815" w:rsidRDefault="00D338B7" w:rsidP="00D33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815"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12" w:tooltip="Постановление Правительства Иркутской области от 29.12.2009 N 407/186-пп (ред. от 25.06.2012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" w:history="1">
        <w:r w:rsidRPr="0009681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96815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области».</w:t>
      </w:r>
    </w:p>
    <w:p w:rsidR="00332E5A" w:rsidRPr="00332E5A" w:rsidRDefault="00332E5A" w:rsidP="00332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2389" w:rsidRDefault="00332E5A" w:rsidP="00C22389">
      <w:pPr>
        <w:spacing w:after="0" w:line="240" w:lineRule="auto"/>
        <w:ind w:left="1069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2.Денежное содержание муниципального служащего</w:t>
      </w:r>
    </w:p>
    <w:p w:rsidR="00332E5A" w:rsidRDefault="00082EB2" w:rsidP="00082E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332E5A"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2.1.Денежное содержание муниципального служащего состоит из должностного оклада в соответствии с замещаемой им должностью муниципальной службы (далее – должностной оклад), а также следующих ежемесячных и дополнительных выплат:</w:t>
      </w:r>
    </w:p>
    <w:p w:rsidR="00DE31A5" w:rsidRPr="00096815" w:rsidRDefault="00DE31A5" w:rsidP="00DE3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96815">
        <w:rPr>
          <w:rFonts w:ascii="Times New Roman" w:hAnsi="Times New Roman"/>
          <w:sz w:val="24"/>
          <w:szCs w:val="24"/>
        </w:rPr>
        <w:t xml:space="preserve"> ежемесячной надбавки к должностному окладу за классный чин;</w:t>
      </w:r>
    </w:p>
    <w:p w:rsidR="00DE31A5" w:rsidRPr="00096815" w:rsidRDefault="007B05BD" w:rsidP="00DE3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E31A5" w:rsidRPr="00096815">
        <w:rPr>
          <w:rFonts w:ascii="Times New Roman" w:hAnsi="Times New Roman"/>
          <w:sz w:val="24"/>
          <w:szCs w:val="24"/>
        </w:rPr>
        <w:t>ежемесячной надбавки к должностному окладу за выслугу лет на муниципальной службе ;</w:t>
      </w:r>
    </w:p>
    <w:p w:rsidR="00DE31A5" w:rsidRPr="00096815" w:rsidRDefault="007B05BD" w:rsidP="00DE3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E31A5" w:rsidRPr="00096815">
        <w:rPr>
          <w:rFonts w:ascii="Times New Roman" w:hAnsi="Times New Roman"/>
          <w:sz w:val="24"/>
          <w:szCs w:val="24"/>
        </w:rPr>
        <w:t xml:space="preserve">ежемесячной надбавки к должностному окладу за особые условия муниципальной службы </w:t>
      </w:r>
      <w:r>
        <w:rPr>
          <w:rFonts w:ascii="Times New Roman" w:hAnsi="Times New Roman"/>
          <w:sz w:val="24"/>
          <w:szCs w:val="24"/>
        </w:rPr>
        <w:t>;</w:t>
      </w:r>
    </w:p>
    <w:p w:rsidR="00DE31A5" w:rsidRPr="00096815" w:rsidRDefault="007B05BD" w:rsidP="00DE3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E31A5" w:rsidRPr="00096815">
        <w:rPr>
          <w:rFonts w:ascii="Times New Roman" w:hAnsi="Times New Roman"/>
          <w:sz w:val="24"/>
          <w:szCs w:val="24"/>
        </w:rPr>
        <w:t xml:space="preserve"> ежемесячной процентной надбавки к должностному окладу за работу со сведениями, составляющими государственную тайну;</w:t>
      </w:r>
    </w:p>
    <w:p w:rsidR="00DE31A5" w:rsidRPr="00096815" w:rsidRDefault="007B05BD" w:rsidP="00DE3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E31A5" w:rsidRPr="00096815">
        <w:rPr>
          <w:rFonts w:ascii="Times New Roman" w:hAnsi="Times New Roman"/>
          <w:sz w:val="24"/>
          <w:szCs w:val="24"/>
        </w:rPr>
        <w:t>премий за выполнение особо важных и сложных заданий ;</w:t>
      </w:r>
    </w:p>
    <w:p w:rsidR="00DE31A5" w:rsidRPr="00096815" w:rsidRDefault="007B05BD" w:rsidP="00DE3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E31A5" w:rsidRPr="00096815">
        <w:rPr>
          <w:rFonts w:ascii="Times New Roman" w:hAnsi="Times New Roman"/>
          <w:sz w:val="24"/>
          <w:szCs w:val="24"/>
        </w:rPr>
        <w:t xml:space="preserve"> ежемесячного денежного поощрения;</w:t>
      </w:r>
    </w:p>
    <w:p w:rsidR="00DE31A5" w:rsidRPr="00332E5A" w:rsidRDefault="007B05BD" w:rsidP="00DE31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="00DE31A5" w:rsidRPr="00096815">
        <w:rPr>
          <w:rFonts w:ascii="Times New Roman" w:hAnsi="Times New Roman"/>
          <w:sz w:val="24"/>
          <w:szCs w:val="24"/>
        </w:rPr>
        <w:t xml:space="preserve"> единовременной выплаты при предоставлении ежегодного оплачиваемого отпуска и </w:t>
      </w:r>
      <w:r>
        <w:rPr>
          <w:rFonts w:ascii="Times New Roman" w:hAnsi="Times New Roman"/>
          <w:sz w:val="24"/>
          <w:szCs w:val="24"/>
        </w:rPr>
        <w:t>материальной помощи.</w:t>
      </w:r>
    </w:p>
    <w:p w:rsidR="00332E5A" w:rsidRPr="00332E5A" w:rsidRDefault="00332E5A" w:rsidP="00332E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2.2</w:t>
      </w:r>
      <w:r w:rsidR="00B64BE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Муниципальному служащему к денежному содержанию выплачиваются районные коэффициенты и процентные надбавки к заработной плате за работу в южных районах </w:t>
      </w: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Иркутской области в размерах, определенных федеральными и областными нормативными правовыми актами. </w:t>
      </w:r>
    </w:p>
    <w:p w:rsidR="00332E5A" w:rsidRPr="00332E5A" w:rsidRDefault="00332E5A" w:rsidP="00332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/>
        </w:rPr>
        <w:t xml:space="preserve">2.3. Денежное содержание муниципального служащего выплачивается за счет средств бюджета Администрации </w:t>
      </w:r>
      <w:r w:rsidR="00FB3E01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/>
        </w:rPr>
        <w:t>Тамтачетского муниципального образования</w:t>
      </w:r>
      <w:r w:rsidRPr="00332E5A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/>
        </w:rPr>
        <w:t>, в пределах установленного в нем фонда оплаты труда муниципальных служащих.</w:t>
      </w:r>
    </w:p>
    <w:p w:rsidR="00332E5A" w:rsidRPr="00332E5A" w:rsidRDefault="00332E5A" w:rsidP="00332E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2E5A" w:rsidRPr="00332E5A" w:rsidRDefault="00332E5A" w:rsidP="00332E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Размеры должностных окладов муниципальных служащих</w:t>
      </w:r>
    </w:p>
    <w:p w:rsidR="00332E5A" w:rsidRPr="00332E5A" w:rsidRDefault="00332E5A" w:rsidP="00332E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32E5A" w:rsidRPr="00332E5A" w:rsidRDefault="00332E5A" w:rsidP="0033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3.1.Размеры должностных окладов муниципальных служащих определяются в соответствии с замещаемыми ими должностями муниципальной службы и с требованиями законодательства, увеличиваются (индексируются) в соответствии с правовым актом Иркутской области и утверждаются правовым актом Думы </w:t>
      </w:r>
      <w:r w:rsidR="00FB3E01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/>
        </w:rPr>
        <w:t>Тамтачетского</w:t>
      </w:r>
      <w:r w:rsidR="00FB3E01" w:rsidRPr="00332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2E5A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образования.</w:t>
      </w:r>
    </w:p>
    <w:p w:rsidR="00332E5A" w:rsidRPr="00332E5A" w:rsidRDefault="00332E5A" w:rsidP="0033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2E5A" w:rsidRPr="00332E5A" w:rsidRDefault="00332E5A" w:rsidP="00332E5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Размеры должностных окладов: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5"/>
        <w:gridCol w:w="3119"/>
      </w:tblGrid>
      <w:tr w:rsidR="00332E5A" w:rsidRPr="00332E5A" w:rsidTr="000F1C89">
        <w:trPr>
          <w:trHeight w:val="765"/>
        </w:trPr>
        <w:tc>
          <w:tcPr>
            <w:tcW w:w="5985" w:type="dxa"/>
          </w:tcPr>
          <w:p w:rsidR="00332E5A" w:rsidRPr="00332E5A" w:rsidRDefault="00332E5A" w:rsidP="00332E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2E5A">
              <w:rPr>
                <w:rFonts w:ascii="Times New Roman" w:eastAsia="Calibri" w:hAnsi="Times New Roman" w:cs="Times New Roman"/>
                <w:lang w:eastAsia="en-US"/>
              </w:rPr>
              <w:t>Должности муниципальной службы</w:t>
            </w:r>
          </w:p>
        </w:tc>
        <w:tc>
          <w:tcPr>
            <w:tcW w:w="3119" w:type="dxa"/>
          </w:tcPr>
          <w:p w:rsidR="00332E5A" w:rsidRPr="00332E5A" w:rsidRDefault="00332E5A" w:rsidP="00332E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2E5A">
              <w:rPr>
                <w:rFonts w:ascii="Times New Roman" w:eastAsia="Calibri" w:hAnsi="Times New Roman" w:cs="Times New Roman"/>
                <w:lang w:eastAsia="en-US"/>
              </w:rPr>
              <w:t>Размер должностного оклада</w:t>
            </w:r>
          </w:p>
        </w:tc>
      </w:tr>
      <w:tr w:rsidR="00332E5A" w:rsidRPr="00332E5A" w:rsidTr="000F1C89">
        <w:trPr>
          <w:trHeight w:val="387"/>
        </w:trPr>
        <w:tc>
          <w:tcPr>
            <w:tcW w:w="9104" w:type="dxa"/>
            <w:gridSpan w:val="2"/>
          </w:tcPr>
          <w:p w:rsidR="00332E5A" w:rsidRPr="00332E5A" w:rsidRDefault="00332E5A" w:rsidP="00332E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2E5A">
              <w:rPr>
                <w:rFonts w:ascii="Times New Roman" w:eastAsia="Calibri" w:hAnsi="Times New Roman" w:cs="Times New Roman"/>
                <w:lang w:eastAsia="en-US"/>
              </w:rPr>
              <w:t>Главные должности муниципальной службы</w:t>
            </w:r>
          </w:p>
        </w:tc>
      </w:tr>
      <w:tr w:rsidR="00332E5A" w:rsidRPr="00332E5A" w:rsidTr="000F1C89">
        <w:trPr>
          <w:trHeight w:val="765"/>
        </w:trPr>
        <w:tc>
          <w:tcPr>
            <w:tcW w:w="5985" w:type="dxa"/>
          </w:tcPr>
          <w:p w:rsidR="00332E5A" w:rsidRPr="00332E5A" w:rsidRDefault="00332E5A" w:rsidP="00FB3E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32E5A">
              <w:rPr>
                <w:rFonts w:ascii="Times New Roman" w:eastAsia="Calibri" w:hAnsi="Times New Roman" w:cs="Times New Roman"/>
                <w:lang w:eastAsia="en-US"/>
              </w:rPr>
              <w:t>Заместитель главы</w:t>
            </w:r>
            <w:r w:rsidR="00FB3E01">
              <w:rPr>
                <w:rFonts w:ascii="Times New Roman" w:eastAsia="Calibri" w:hAnsi="Times New Roman" w:cs="Times New Roman"/>
                <w:lang w:eastAsia="en-US"/>
              </w:rPr>
              <w:t xml:space="preserve"> администрации Тамтачетского </w:t>
            </w:r>
            <w:r w:rsidRPr="00332E5A">
              <w:rPr>
                <w:rFonts w:ascii="Times New Roman" w:eastAsia="Calibri" w:hAnsi="Times New Roman" w:cs="Times New Roman"/>
                <w:lang w:eastAsia="en-US"/>
              </w:rPr>
              <w:t xml:space="preserve">муниципального образования </w:t>
            </w:r>
          </w:p>
        </w:tc>
        <w:tc>
          <w:tcPr>
            <w:tcW w:w="3119" w:type="dxa"/>
          </w:tcPr>
          <w:p w:rsidR="00332E5A" w:rsidRPr="002E6E1C" w:rsidRDefault="002E6E1C" w:rsidP="00332E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E6E1C">
              <w:rPr>
                <w:rFonts w:ascii="Times New Roman" w:eastAsia="Calibri" w:hAnsi="Times New Roman" w:cs="Times New Roman"/>
                <w:lang w:eastAsia="en-US"/>
              </w:rPr>
              <w:t>5897</w:t>
            </w:r>
          </w:p>
        </w:tc>
      </w:tr>
      <w:tr w:rsidR="00332E5A" w:rsidRPr="00332E5A" w:rsidTr="000F1C89">
        <w:trPr>
          <w:trHeight w:val="405"/>
        </w:trPr>
        <w:tc>
          <w:tcPr>
            <w:tcW w:w="9104" w:type="dxa"/>
            <w:gridSpan w:val="2"/>
          </w:tcPr>
          <w:p w:rsidR="00332E5A" w:rsidRPr="00332E5A" w:rsidRDefault="00FB3E01" w:rsidP="00332E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Старшие</w:t>
            </w:r>
            <w:r w:rsidR="00332E5A" w:rsidRPr="00332E5A">
              <w:rPr>
                <w:rFonts w:ascii="Times New Roman" w:eastAsia="Times New Roman" w:hAnsi="Times New Roman" w:cs="Times New Roman"/>
              </w:rPr>
              <w:t xml:space="preserve"> должности муниципальной службы</w:t>
            </w:r>
          </w:p>
        </w:tc>
      </w:tr>
      <w:tr w:rsidR="00332E5A" w:rsidRPr="00332E5A" w:rsidTr="000F1C89">
        <w:trPr>
          <w:trHeight w:val="157"/>
        </w:trPr>
        <w:tc>
          <w:tcPr>
            <w:tcW w:w="5985" w:type="dxa"/>
          </w:tcPr>
          <w:p w:rsidR="00332E5A" w:rsidRPr="00332E5A" w:rsidRDefault="00332E5A" w:rsidP="00C223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32E5A">
              <w:rPr>
                <w:rFonts w:ascii="Times New Roman" w:eastAsia="Times New Roman" w:hAnsi="Times New Roman" w:cs="Times New Roman"/>
              </w:rPr>
              <w:t xml:space="preserve"> </w:t>
            </w:r>
            <w:r w:rsidR="00C22389">
              <w:rPr>
                <w:rFonts w:ascii="Times New Roman" w:eastAsia="Times New Roman" w:hAnsi="Times New Roman" w:cs="Times New Roman"/>
              </w:rPr>
              <w:t xml:space="preserve">Консультант </w:t>
            </w:r>
            <w:r w:rsidR="00C22389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администрации Тамтачетского </w:t>
            </w:r>
            <w:r w:rsidR="00C22389" w:rsidRPr="00332E5A">
              <w:rPr>
                <w:rFonts w:ascii="Times New Roman" w:eastAsia="Calibri" w:hAnsi="Times New Roman" w:cs="Times New Roman"/>
                <w:lang w:eastAsia="en-US"/>
              </w:rPr>
              <w:t>муниципального образования</w:t>
            </w:r>
          </w:p>
        </w:tc>
        <w:tc>
          <w:tcPr>
            <w:tcW w:w="3119" w:type="dxa"/>
          </w:tcPr>
          <w:p w:rsidR="00332E5A" w:rsidRPr="00332E5A" w:rsidRDefault="002E6E1C" w:rsidP="00332E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4380</w:t>
            </w:r>
          </w:p>
        </w:tc>
      </w:tr>
      <w:tr w:rsidR="00332E5A" w:rsidRPr="00332E5A" w:rsidTr="000F1C89">
        <w:tc>
          <w:tcPr>
            <w:tcW w:w="9104" w:type="dxa"/>
            <w:gridSpan w:val="2"/>
          </w:tcPr>
          <w:p w:rsidR="00332E5A" w:rsidRPr="00332E5A" w:rsidRDefault="00332E5A" w:rsidP="00332E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2E5A">
              <w:rPr>
                <w:rFonts w:ascii="Times New Roman" w:eastAsia="Calibri" w:hAnsi="Times New Roman" w:cs="Times New Roman"/>
                <w:lang w:eastAsia="en-US"/>
              </w:rPr>
              <w:t>Младшие должности муниципальной службы</w:t>
            </w:r>
          </w:p>
        </w:tc>
      </w:tr>
      <w:tr w:rsidR="00332E5A" w:rsidRPr="00332E5A" w:rsidTr="000F1C89">
        <w:tc>
          <w:tcPr>
            <w:tcW w:w="5985" w:type="dxa"/>
          </w:tcPr>
          <w:p w:rsidR="00332E5A" w:rsidRPr="00332E5A" w:rsidRDefault="00C22389" w:rsidP="00C22389">
            <w:pPr>
              <w:spacing w:after="0" w:line="240" w:lineRule="auto"/>
              <w:ind w:left="66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Главный</w:t>
            </w:r>
            <w:r w:rsidR="00332E5A" w:rsidRPr="00332E5A">
              <w:rPr>
                <w:rFonts w:ascii="Times New Roman" w:eastAsia="Times New Roman" w:hAnsi="Times New Roman" w:cs="Times New Roman"/>
              </w:rPr>
              <w:t xml:space="preserve"> специалист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администрации Тамтачетского </w:t>
            </w:r>
            <w:r w:rsidRPr="00332E5A">
              <w:rPr>
                <w:rFonts w:ascii="Times New Roman" w:eastAsia="Calibri" w:hAnsi="Times New Roman" w:cs="Times New Roman"/>
                <w:lang w:eastAsia="en-US"/>
              </w:rPr>
              <w:t>муниципального образования</w:t>
            </w:r>
          </w:p>
        </w:tc>
        <w:tc>
          <w:tcPr>
            <w:tcW w:w="3119" w:type="dxa"/>
          </w:tcPr>
          <w:p w:rsidR="00332E5A" w:rsidRPr="00332E5A" w:rsidRDefault="00730C40" w:rsidP="00332E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4043</w:t>
            </w:r>
          </w:p>
          <w:p w:rsidR="00332E5A" w:rsidRPr="00332E5A" w:rsidRDefault="00332E5A" w:rsidP="00332E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32E5A" w:rsidRPr="00332E5A" w:rsidTr="000F1C89">
        <w:tc>
          <w:tcPr>
            <w:tcW w:w="5985" w:type="dxa"/>
          </w:tcPr>
          <w:p w:rsidR="00332E5A" w:rsidRPr="00332E5A" w:rsidRDefault="00C22389" w:rsidP="00332E5A">
            <w:pPr>
              <w:spacing w:after="0" w:line="240" w:lineRule="auto"/>
              <w:ind w:left="66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Главный специалист администрации Тамтачетского </w:t>
            </w:r>
            <w:r w:rsidRPr="00332E5A">
              <w:rPr>
                <w:rFonts w:ascii="Times New Roman" w:eastAsia="Calibri" w:hAnsi="Times New Roman" w:cs="Times New Roman"/>
                <w:lang w:eastAsia="en-US"/>
              </w:rPr>
              <w:t>муниципального образования</w:t>
            </w:r>
          </w:p>
        </w:tc>
        <w:tc>
          <w:tcPr>
            <w:tcW w:w="3119" w:type="dxa"/>
          </w:tcPr>
          <w:p w:rsidR="00332E5A" w:rsidRPr="00332E5A" w:rsidRDefault="00730C40" w:rsidP="00332E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4043</w:t>
            </w:r>
          </w:p>
          <w:p w:rsidR="00332E5A" w:rsidRPr="00332E5A" w:rsidRDefault="00332E5A" w:rsidP="00332E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332E5A" w:rsidRPr="00332E5A" w:rsidRDefault="00332E5A" w:rsidP="00332E5A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2E5A" w:rsidRPr="00332E5A" w:rsidRDefault="00332E5A" w:rsidP="00332E5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E5A">
        <w:rPr>
          <w:rFonts w:ascii="Times New Roman" w:eastAsia="Times New Roman" w:hAnsi="Times New Roman" w:cs="Times New Roman"/>
          <w:sz w:val="24"/>
          <w:szCs w:val="24"/>
        </w:rPr>
        <w:t xml:space="preserve">3.2.Размеры должностных окладов по должностям муниципальной службы увеличиваются (индексируются) в соответствии с правовым актом Иркутской области. Увеличение (индексация) размеров окладов денежного содержания по должностям муниципальной службы устанавливается правовым актом Думы </w:t>
      </w:r>
      <w:r w:rsidR="00C2238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/>
        </w:rPr>
        <w:t>Тамтачетского</w:t>
      </w:r>
      <w:r w:rsidR="00C22389" w:rsidRPr="00332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E5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C223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2E5A">
        <w:rPr>
          <w:rFonts w:ascii="Times New Roman" w:eastAsia="Times New Roman" w:hAnsi="Times New Roman" w:cs="Times New Roman"/>
          <w:sz w:val="24"/>
          <w:szCs w:val="24"/>
        </w:rPr>
        <w:t>соответствии с законодательством.</w:t>
      </w:r>
    </w:p>
    <w:p w:rsidR="00332E5A" w:rsidRPr="00332E5A" w:rsidRDefault="00332E5A" w:rsidP="00332E5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3.3.Должностной оклад по должности муниципальной службы утверждается Главой </w:t>
      </w:r>
      <w:r w:rsidR="00C2238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/>
        </w:rPr>
        <w:t>Тамтачетского</w:t>
      </w:r>
      <w:r w:rsidR="00C22389"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в штатном расписании и указывается в трудовом договоре, заключаемом с муниципальным служащим.</w:t>
      </w:r>
    </w:p>
    <w:p w:rsidR="00332E5A" w:rsidRPr="00332E5A" w:rsidRDefault="00332E5A" w:rsidP="00332E5A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2E5A" w:rsidRPr="00332E5A" w:rsidRDefault="00332E5A" w:rsidP="00332E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 Ежемесячная надбавка к должностному окладу за классный чин</w:t>
      </w:r>
    </w:p>
    <w:p w:rsidR="00332E5A" w:rsidRPr="00332E5A" w:rsidRDefault="00332E5A" w:rsidP="00332E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32E5A" w:rsidRPr="00332E5A" w:rsidRDefault="00332E5A" w:rsidP="00332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E5A">
        <w:rPr>
          <w:rFonts w:ascii="Times New Roman" w:eastAsia="Times New Roman" w:hAnsi="Times New Roman" w:cs="Times New Roman"/>
          <w:sz w:val="24"/>
          <w:szCs w:val="24"/>
        </w:rPr>
        <w:t>4.1.Классные чины муниципальных служащих (далее - классные чины) присваиваются муниципальным служащим в соответствии с замещаемой должностью муниципальной службы в пределах группы должностей муниципальной службы.</w:t>
      </w:r>
    </w:p>
    <w:p w:rsidR="00332E5A" w:rsidRPr="00332E5A" w:rsidRDefault="00332E5A" w:rsidP="00332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E5A">
        <w:rPr>
          <w:rFonts w:ascii="Times New Roman" w:eastAsia="Times New Roman" w:hAnsi="Times New Roman" w:cs="Times New Roman"/>
          <w:sz w:val="24"/>
          <w:szCs w:val="24"/>
        </w:rPr>
        <w:t>4.2.Ежемесячная надбавка за классный чин начисляется исходя из должностного оклада муниципального служащего, без учета доплат и надбавок и выплачивается ежемесячно с заработной платой.</w:t>
      </w:r>
    </w:p>
    <w:p w:rsidR="00332E5A" w:rsidRPr="00332E5A" w:rsidRDefault="00332E5A" w:rsidP="00332E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4.3.Надбавка за классный чин устанавливается в абсолютном размере и выплачивается одновременно с денежным содержанием. При временном заместительстве, совмещения должностей, надбавка за классный чин начисляется по присвоенному классному чину. На надбавку за классный чин начисляется районный коэффициент и процентные </w:t>
      </w: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надбавки, установленные федеральным законодательством и законодательством Иркутской области.</w:t>
      </w:r>
    </w:p>
    <w:p w:rsidR="007177E8" w:rsidRPr="007177E8" w:rsidRDefault="007177E8" w:rsidP="007177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332E5A"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4.4.</w:t>
      </w:r>
      <w:r w:rsidRPr="007177E8">
        <w:rPr>
          <w:rFonts w:ascii="Times New Roman" w:eastAsia="Calibri" w:hAnsi="Times New Roman" w:cs="Times New Roman"/>
          <w:sz w:val="24"/>
          <w:szCs w:val="24"/>
          <w:lang w:eastAsia="en-US"/>
        </w:rPr>
        <w:t>Присвоение классного чина муниципальным служащим производится в соответствии с действующим законодательством.</w:t>
      </w:r>
    </w:p>
    <w:p w:rsidR="007177E8" w:rsidRPr="007177E8" w:rsidRDefault="007177E8" w:rsidP="007177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177E8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Основанием для установления и изменения ежемесячной надбавки за классный чин является решение аттестационной комиссии. Решение комиссии оформляется протоколом. На основании протокола готовится проект распоряжения.</w:t>
      </w:r>
    </w:p>
    <w:p w:rsidR="00332E5A" w:rsidRDefault="00332E5A" w:rsidP="00332E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4.5.Присвоенный классный чин сохраняется за муниципальным служащим при переводе на иную должность муниципальной службы, при увольнении с муниципальной службы, а также при поступлении на муниципальную службу вновь.</w:t>
      </w:r>
    </w:p>
    <w:p w:rsidR="007177E8" w:rsidRDefault="007177E8" w:rsidP="007177E8">
      <w:pPr>
        <w:spacing w:after="0" w:line="240" w:lineRule="auto"/>
        <w:ind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177E8">
        <w:rPr>
          <w:rFonts w:ascii="Times New Roman" w:eastAsia="Calibri" w:hAnsi="Times New Roman" w:cs="Times New Roman"/>
          <w:sz w:val="24"/>
          <w:szCs w:val="24"/>
          <w:lang w:eastAsia="en-US"/>
        </w:rPr>
        <w:t>Ежемесячная надбавка за классный чин выплачивается в пределах утвержденного фонда оплаты труда.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177E8">
        <w:rPr>
          <w:rFonts w:ascii="Times New Roman" w:eastAsia="Calibri" w:hAnsi="Times New Roman" w:cs="Times New Roman"/>
          <w:sz w:val="24"/>
          <w:szCs w:val="24"/>
          <w:lang w:eastAsia="en-US"/>
        </w:rPr>
        <w:t>Ежемесячная надбавка за классный чин учитывается во всех случаях исчисления среднего заработка.</w:t>
      </w:r>
    </w:p>
    <w:p w:rsidR="00332E5A" w:rsidRPr="00332E5A" w:rsidRDefault="007177E8" w:rsidP="00332E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332E5A"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униципальным служащим в зависимости от присвоенного классного чина надбавка за классный чин устанавливается в </w:t>
      </w:r>
      <w:r w:rsidR="001A15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следующем </w:t>
      </w:r>
      <w:r w:rsidR="00332E5A"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размере:</w:t>
      </w:r>
    </w:p>
    <w:p w:rsidR="00332E5A" w:rsidRPr="00332E5A" w:rsidRDefault="00332E5A" w:rsidP="00332E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02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9"/>
        <w:gridCol w:w="3119"/>
      </w:tblGrid>
      <w:tr w:rsidR="00332E5A" w:rsidRPr="00332E5A" w:rsidTr="000F1C89">
        <w:tc>
          <w:tcPr>
            <w:tcW w:w="5909" w:type="dxa"/>
          </w:tcPr>
          <w:p w:rsidR="00332E5A" w:rsidRPr="00332E5A" w:rsidRDefault="00332E5A" w:rsidP="00332E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2E5A">
              <w:rPr>
                <w:rFonts w:ascii="Times New Roman" w:eastAsia="Calibri" w:hAnsi="Times New Roman" w:cs="Times New Roman"/>
                <w:lang w:eastAsia="en-US"/>
              </w:rPr>
              <w:t>Наименование классного чина</w:t>
            </w:r>
          </w:p>
        </w:tc>
        <w:tc>
          <w:tcPr>
            <w:tcW w:w="3119" w:type="dxa"/>
          </w:tcPr>
          <w:p w:rsidR="00332E5A" w:rsidRPr="00332E5A" w:rsidRDefault="00332E5A" w:rsidP="00332E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332E5A">
              <w:rPr>
                <w:rFonts w:ascii="Times New Roman" w:eastAsia="Calibri" w:hAnsi="Times New Roman" w:cs="Times New Roman"/>
                <w:lang w:eastAsia="en-US"/>
              </w:rPr>
              <w:t>Размер надбавки за классный чин (руб. в мес.)</w:t>
            </w:r>
          </w:p>
        </w:tc>
      </w:tr>
      <w:tr w:rsidR="00332E5A" w:rsidRPr="00332E5A" w:rsidTr="000F1C89">
        <w:tc>
          <w:tcPr>
            <w:tcW w:w="5909" w:type="dxa"/>
          </w:tcPr>
          <w:p w:rsidR="00332E5A" w:rsidRPr="00332E5A" w:rsidRDefault="00082EB2" w:rsidP="00332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332E5A" w:rsidRPr="00332E5A">
              <w:rPr>
                <w:rFonts w:ascii="Times New Roman" w:eastAsia="Times New Roman" w:hAnsi="Times New Roman" w:cs="Times New Roman"/>
              </w:rPr>
              <w:t>униципальны</w:t>
            </w:r>
            <w:r>
              <w:rPr>
                <w:rFonts w:ascii="Times New Roman" w:eastAsia="Times New Roman" w:hAnsi="Times New Roman" w:cs="Times New Roman"/>
              </w:rPr>
              <w:t>й советник в Иркутской области 1</w:t>
            </w:r>
            <w:r w:rsidR="00332E5A" w:rsidRPr="00332E5A">
              <w:rPr>
                <w:rFonts w:ascii="Times New Roman" w:eastAsia="Times New Roman" w:hAnsi="Times New Roman" w:cs="Times New Roman"/>
              </w:rPr>
              <w:t xml:space="preserve"> класса</w:t>
            </w:r>
          </w:p>
        </w:tc>
        <w:tc>
          <w:tcPr>
            <w:tcW w:w="3119" w:type="dxa"/>
          </w:tcPr>
          <w:p w:rsidR="00332E5A" w:rsidRPr="002E6E1C" w:rsidRDefault="002E6E1C" w:rsidP="002E6E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2529</w:t>
            </w:r>
          </w:p>
        </w:tc>
      </w:tr>
      <w:tr w:rsidR="00332E5A" w:rsidRPr="00332E5A" w:rsidTr="000F1C89">
        <w:tc>
          <w:tcPr>
            <w:tcW w:w="5909" w:type="dxa"/>
          </w:tcPr>
          <w:p w:rsidR="00332E5A" w:rsidRPr="00332E5A" w:rsidRDefault="00082EB2" w:rsidP="00332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332E5A" w:rsidRPr="00332E5A">
              <w:rPr>
                <w:rFonts w:ascii="Times New Roman" w:eastAsia="Times New Roman" w:hAnsi="Times New Roman" w:cs="Times New Roman"/>
              </w:rPr>
              <w:t>униципальный советник в Иркутской области 2 класса</w:t>
            </w:r>
          </w:p>
        </w:tc>
        <w:tc>
          <w:tcPr>
            <w:tcW w:w="3119" w:type="dxa"/>
          </w:tcPr>
          <w:p w:rsidR="00332E5A" w:rsidRPr="002E6E1C" w:rsidRDefault="002E6E1C" w:rsidP="002E6E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2358</w:t>
            </w:r>
          </w:p>
        </w:tc>
      </w:tr>
      <w:tr w:rsidR="00332E5A" w:rsidRPr="00332E5A" w:rsidTr="000F1C89">
        <w:tc>
          <w:tcPr>
            <w:tcW w:w="5909" w:type="dxa"/>
          </w:tcPr>
          <w:p w:rsidR="00332E5A" w:rsidRPr="00332E5A" w:rsidRDefault="00082EB2" w:rsidP="00082E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="00332E5A" w:rsidRPr="00332E5A">
              <w:rPr>
                <w:rFonts w:ascii="Times New Roman" w:eastAsia="Calibri" w:hAnsi="Times New Roman" w:cs="Times New Roman"/>
                <w:lang w:eastAsia="en-US"/>
              </w:rPr>
              <w:t xml:space="preserve">униципальный советник в Иркутской области 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332E5A" w:rsidRPr="00332E5A">
              <w:rPr>
                <w:rFonts w:ascii="Times New Roman" w:eastAsia="Calibri" w:hAnsi="Times New Roman" w:cs="Times New Roman"/>
                <w:lang w:eastAsia="en-US"/>
              </w:rPr>
              <w:t xml:space="preserve"> класса</w:t>
            </w:r>
          </w:p>
        </w:tc>
        <w:tc>
          <w:tcPr>
            <w:tcW w:w="3119" w:type="dxa"/>
          </w:tcPr>
          <w:p w:rsidR="00332E5A" w:rsidRPr="002E6E1C" w:rsidRDefault="002E6E1C" w:rsidP="002E6E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2192</w:t>
            </w:r>
          </w:p>
        </w:tc>
      </w:tr>
      <w:tr w:rsidR="00C22389" w:rsidRPr="00332E5A" w:rsidTr="000F1C89">
        <w:tc>
          <w:tcPr>
            <w:tcW w:w="5909" w:type="dxa"/>
          </w:tcPr>
          <w:p w:rsidR="00C22389" w:rsidRPr="00C22389" w:rsidRDefault="00C22389" w:rsidP="00C223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2389">
              <w:rPr>
                <w:rFonts w:ascii="Times New Roman" w:hAnsi="Times New Roman" w:cs="Times New Roman"/>
              </w:rPr>
              <w:t>Референт муниципальной службы в Иркутской области 1 класса</w:t>
            </w:r>
          </w:p>
        </w:tc>
        <w:tc>
          <w:tcPr>
            <w:tcW w:w="3119" w:type="dxa"/>
          </w:tcPr>
          <w:p w:rsidR="00C22389" w:rsidRPr="002E6E1C" w:rsidRDefault="002E6E1C" w:rsidP="002E6E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1517</w:t>
            </w:r>
          </w:p>
        </w:tc>
      </w:tr>
      <w:tr w:rsidR="00C22389" w:rsidRPr="00332E5A" w:rsidTr="000F1C89">
        <w:tc>
          <w:tcPr>
            <w:tcW w:w="5909" w:type="dxa"/>
          </w:tcPr>
          <w:p w:rsidR="00C22389" w:rsidRPr="00C22389" w:rsidRDefault="00C22389" w:rsidP="00C22389">
            <w:pPr>
              <w:spacing w:after="0" w:line="240" w:lineRule="auto"/>
            </w:pPr>
            <w:r w:rsidRPr="00C22389">
              <w:rPr>
                <w:rFonts w:ascii="Times New Roman" w:hAnsi="Times New Roman" w:cs="Times New Roman"/>
              </w:rPr>
              <w:t>Референт муниципальной службы в Иркутской области 2  класса</w:t>
            </w:r>
          </w:p>
        </w:tc>
        <w:tc>
          <w:tcPr>
            <w:tcW w:w="3119" w:type="dxa"/>
          </w:tcPr>
          <w:p w:rsidR="00C22389" w:rsidRPr="002E6E1C" w:rsidRDefault="002E6E1C" w:rsidP="002E6E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1265</w:t>
            </w:r>
          </w:p>
        </w:tc>
      </w:tr>
      <w:tr w:rsidR="00C22389" w:rsidRPr="00332E5A" w:rsidTr="000F1C89">
        <w:tc>
          <w:tcPr>
            <w:tcW w:w="5909" w:type="dxa"/>
          </w:tcPr>
          <w:p w:rsidR="00C22389" w:rsidRPr="00C22389" w:rsidRDefault="00C22389" w:rsidP="00C22389">
            <w:pPr>
              <w:spacing w:after="0" w:line="240" w:lineRule="auto"/>
            </w:pPr>
            <w:r w:rsidRPr="00C22389">
              <w:rPr>
                <w:rFonts w:ascii="Times New Roman" w:hAnsi="Times New Roman" w:cs="Times New Roman"/>
              </w:rPr>
              <w:t>Референт муниципальной службы в Иркутской области 3 класса</w:t>
            </w:r>
          </w:p>
        </w:tc>
        <w:tc>
          <w:tcPr>
            <w:tcW w:w="3119" w:type="dxa"/>
          </w:tcPr>
          <w:p w:rsidR="00C22389" w:rsidRPr="002E6E1C" w:rsidRDefault="002E6E1C" w:rsidP="002E6E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1180</w:t>
            </w:r>
          </w:p>
        </w:tc>
      </w:tr>
      <w:tr w:rsidR="00C22389" w:rsidRPr="00332E5A" w:rsidTr="000F1C89">
        <w:tc>
          <w:tcPr>
            <w:tcW w:w="5909" w:type="dxa"/>
          </w:tcPr>
          <w:p w:rsidR="00C22389" w:rsidRPr="00332E5A" w:rsidRDefault="00574AD1" w:rsidP="00332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C22389" w:rsidRPr="00332E5A">
              <w:rPr>
                <w:rFonts w:ascii="Times New Roman" w:eastAsia="Times New Roman" w:hAnsi="Times New Roman" w:cs="Times New Roman"/>
              </w:rPr>
              <w:t>екретарь муниципальной службы в Иркутской области 3 класса;</w:t>
            </w:r>
          </w:p>
        </w:tc>
        <w:tc>
          <w:tcPr>
            <w:tcW w:w="3119" w:type="dxa"/>
          </w:tcPr>
          <w:p w:rsidR="00C22389" w:rsidRPr="002E6E1C" w:rsidRDefault="002E6E1C" w:rsidP="002E6E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1012</w:t>
            </w:r>
          </w:p>
        </w:tc>
      </w:tr>
      <w:tr w:rsidR="00C22389" w:rsidRPr="00332E5A" w:rsidTr="002E6E1C">
        <w:trPr>
          <w:trHeight w:val="615"/>
        </w:trPr>
        <w:tc>
          <w:tcPr>
            <w:tcW w:w="5909" w:type="dxa"/>
          </w:tcPr>
          <w:p w:rsidR="00C22389" w:rsidRPr="00332E5A" w:rsidRDefault="00C22389" w:rsidP="00332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2E5A">
              <w:rPr>
                <w:rFonts w:ascii="Times New Roman" w:eastAsia="Times New Roman" w:hAnsi="Times New Roman" w:cs="Times New Roman"/>
              </w:rPr>
              <w:t>секретарь муниципальной службы в Иркутской области 2 класса;</w:t>
            </w:r>
          </w:p>
        </w:tc>
        <w:tc>
          <w:tcPr>
            <w:tcW w:w="3119" w:type="dxa"/>
          </w:tcPr>
          <w:p w:rsidR="00C22389" w:rsidRPr="002E6E1C" w:rsidRDefault="002E6E1C" w:rsidP="002E6E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927</w:t>
            </w:r>
          </w:p>
        </w:tc>
      </w:tr>
      <w:tr w:rsidR="00C22389" w:rsidRPr="00332E5A" w:rsidTr="000F1C89">
        <w:tc>
          <w:tcPr>
            <w:tcW w:w="5909" w:type="dxa"/>
          </w:tcPr>
          <w:p w:rsidR="00C22389" w:rsidRPr="00332E5A" w:rsidRDefault="00C22389" w:rsidP="00332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2E5A">
              <w:rPr>
                <w:rFonts w:ascii="Times New Roman" w:eastAsia="Times New Roman" w:hAnsi="Times New Roman" w:cs="Times New Roman"/>
              </w:rPr>
              <w:t>секретарь муниципальной службы в Иркутской области 1 класса;</w:t>
            </w:r>
          </w:p>
        </w:tc>
        <w:tc>
          <w:tcPr>
            <w:tcW w:w="3119" w:type="dxa"/>
          </w:tcPr>
          <w:p w:rsidR="00C22389" w:rsidRPr="002E6E1C" w:rsidRDefault="002E6E1C" w:rsidP="002E6E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759</w:t>
            </w:r>
          </w:p>
        </w:tc>
      </w:tr>
    </w:tbl>
    <w:p w:rsidR="00332E5A" w:rsidRPr="00332E5A" w:rsidRDefault="00332E5A" w:rsidP="00332E5A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5.Надбавка к должностному окладу за выслугу лет на муниципальной службе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5.1. Выплата муниципальным служащим ежемесячной надбавки к должностному окладу за выслугу лет на муниципальной службе (далее-надбавка за выслугу лет) производится дифференцированно в зависимости от стажа муниципальной службы, дающего право на получение этой надбавки и устанавливается распоряжением Администрации </w:t>
      </w:r>
      <w:r w:rsidR="00C2238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/>
        </w:rPr>
        <w:t>Тамтачетского</w:t>
      </w:r>
      <w:r w:rsidR="00C22389"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C2238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5.2.Надбавка за выслугу лет устанавливается в следующих размерах: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332E5A" w:rsidRPr="00332E5A" w:rsidTr="000F1C89">
        <w:tc>
          <w:tcPr>
            <w:tcW w:w="4785" w:type="dxa"/>
          </w:tcPr>
          <w:p w:rsidR="00332E5A" w:rsidRPr="00332E5A" w:rsidRDefault="00332E5A" w:rsidP="00332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E5A">
              <w:rPr>
                <w:rFonts w:ascii="Times New Roman" w:hAnsi="Times New Roman" w:cs="Times New Roman"/>
              </w:rPr>
              <w:t>Стаж муниципальной службы</w:t>
            </w:r>
          </w:p>
        </w:tc>
        <w:tc>
          <w:tcPr>
            <w:tcW w:w="4786" w:type="dxa"/>
          </w:tcPr>
          <w:p w:rsidR="00332E5A" w:rsidRPr="00332E5A" w:rsidRDefault="00332E5A" w:rsidP="00332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E5A">
              <w:rPr>
                <w:rFonts w:ascii="Times New Roman" w:hAnsi="Times New Roman" w:cs="Times New Roman"/>
              </w:rPr>
              <w:t>Размер в процентах к должностному окладу</w:t>
            </w:r>
          </w:p>
        </w:tc>
      </w:tr>
      <w:tr w:rsidR="00332E5A" w:rsidRPr="00332E5A" w:rsidTr="000F1C89">
        <w:tc>
          <w:tcPr>
            <w:tcW w:w="4785" w:type="dxa"/>
          </w:tcPr>
          <w:p w:rsidR="00332E5A" w:rsidRPr="00332E5A" w:rsidRDefault="00332E5A" w:rsidP="00332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E5A">
              <w:rPr>
                <w:rFonts w:ascii="Times New Roman" w:hAnsi="Times New Roman" w:cs="Times New Roman"/>
              </w:rPr>
              <w:t>- от 1 до 5 лет</w:t>
            </w:r>
          </w:p>
        </w:tc>
        <w:tc>
          <w:tcPr>
            <w:tcW w:w="4786" w:type="dxa"/>
          </w:tcPr>
          <w:p w:rsidR="00332E5A" w:rsidRPr="00332E5A" w:rsidRDefault="00332E5A" w:rsidP="00332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E5A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332E5A" w:rsidRPr="00332E5A" w:rsidTr="000F1C89">
        <w:tc>
          <w:tcPr>
            <w:tcW w:w="4785" w:type="dxa"/>
          </w:tcPr>
          <w:p w:rsidR="00332E5A" w:rsidRPr="00332E5A" w:rsidRDefault="00332E5A" w:rsidP="00332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E5A">
              <w:rPr>
                <w:rFonts w:ascii="Times New Roman" w:hAnsi="Times New Roman" w:cs="Times New Roman"/>
              </w:rPr>
              <w:t>- от 5 до 10 лет</w:t>
            </w:r>
          </w:p>
        </w:tc>
        <w:tc>
          <w:tcPr>
            <w:tcW w:w="4786" w:type="dxa"/>
          </w:tcPr>
          <w:p w:rsidR="00332E5A" w:rsidRPr="00332E5A" w:rsidRDefault="00332E5A" w:rsidP="00332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E5A">
              <w:rPr>
                <w:rFonts w:ascii="Times New Roman" w:hAnsi="Times New Roman" w:cs="Times New Roman"/>
              </w:rPr>
              <w:t>15</w:t>
            </w:r>
          </w:p>
        </w:tc>
      </w:tr>
      <w:tr w:rsidR="00332E5A" w:rsidRPr="00332E5A" w:rsidTr="000F1C89">
        <w:tc>
          <w:tcPr>
            <w:tcW w:w="4785" w:type="dxa"/>
          </w:tcPr>
          <w:p w:rsidR="00332E5A" w:rsidRPr="00332E5A" w:rsidRDefault="00332E5A" w:rsidP="00332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E5A">
              <w:rPr>
                <w:rFonts w:ascii="Times New Roman" w:hAnsi="Times New Roman" w:cs="Times New Roman"/>
              </w:rPr>
              <w:t>- 10 до 15 лет</w:t>
            </w:r>
          </w:p>
        </w:tc>
        <w:tc>
          <w:tcPr>
            <w:tcW w:w="4786" w:type="dxa"/>
          </w:tcPr>
          <w:p w:rsidR="00332E5A" w:rsidRPr="00332E5A" w:rsidRDefault="00332E5A" w:rsidP="00332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E5A">
              <w:rPr>
                <w:rFonts w:ascii="Times New Roman" w:hAnsi="Times New Roman" w:cs="Times New Roman"/>
              </w:rPr>
              <w:t>20</w:t>
            </w:r>
          </w:p>
        </w:tc>
      </w:tr>
      <w:tr w:rsidR="00332E5A" w:rsidRPr="00332E5A" w:rsidTr="000F1C89">
        <w:tc>
          <w:tcPr>
            <w:tcW w:w="4785" w:type="dxa"/>
          </w:tcPr>
          <w:p w:rsidR="00332E5A" w:rsidRPr="00332E5A" w:rsidRDefault="00332E5A" w:rsidP="00332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E5A">
              <w:rPr>
                <w:rFonts w:ascii="Times New Roman" w:hAnsi="Times New Roman" w:cs="Times New Roman"/>
              </w:rPr>
              <w:t>Свыше 15 лет</w:t>
            </w:r>
          </w:p>
        </w:tc>
        <w:tc>
          <w:tcPr>
            <w:tcW w:w="4786" w:type="dxa"/>
          </w:tcPr>
          <w:p w:rsidR="00332E5A" w:rsidRPr="00332E5A" w:rsidRDefault="00332E5A" w:rsidP="00332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E5A">
              <w:rPr>
                <w:rFonts w:ascii="Times New Roman" w:hAnsi="Times New Roman" w:cs="Times New Roman"/>
              </w:rPr>
              <w:t>30</w:t>
            </w:r>
          </w:p>
        </w:tc>
      </w:tr>
    </w:tbl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5.2.В стаж муниципальной службы для установления ежемесячной надбавки за выслугу лет (далее-стаж муниципальной службы) включаются периоды работы, предусмотренные Федеральным</w:t>
      </w:r>
      <w:r w:rsidR="001A15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законом</w:t>
      </w: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"О муниципальной службе в Российской Федерации", законом Иркутской области "О должностях, периоды работы на которых включаются в стаж </w:t>
      </w: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муниципальной службы, порядке его исчисления и зачета в него иных периодов трудовой деятельности" (далее также – Закон Иркутской области), а также могут засчитываться иные периоды трудовой деятельности муниципального служащего в соответствии с Законом Иркутской области. 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Исчисление стажа муниципальной службы и зачет в него иных периодов трудовой деятельности осуществляются в соответствии с порядком, установленным Законом Иркутской области.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5.3. Для определения стажа муниципальной службы и (или) зачета в него иных периодов трудовой деятельности в Администрации </w:t>
      </w:r>
      <w:r w:rsidR="00C2238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/>
        </w:rPr>
        <w:t>Тамтачетского</w:t>
      </w:r>
      <w:r w:rsidR="00C22389"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 образуется комиссия по установлению стажа муниципальной службы (далее – Комиссия).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Порядок создания и деятельности комиссии по установлению стажа муниципальной службы определяется правовым актом главы </w:t>
      </w:r>
      <w:r w:rsidR="00C2238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/>
        </w:rPr>
        <w:t>Тамтачетского</w:t>
      </w:r>
      <w:r w:rsidR="00C22389"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МО .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5.4.. Подготовка документов и проектов правовых актов по вопросам, связанным с установлением стажа муниципальной службы и (или) зачетом в него иных периодов трудовой деятельности, осуществляется отделом кадровой работы администрации (далее - отдел кадровой работы).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5.5.Для зачета иных периодов работы в стаж муниципальной службы муниципальный служащий подает в Комиссию заявление о зачете иных периодов работы в стаж муниципальной службы, которая в течение 14 дней с момента его получения принимает решение о зачете или отказе в зачете иных периодов работы в стаж муниципальной службы.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5.6.Решение Комиссии по установлению стажа муниципальной службы и (или) зачету в него иных периодов работы оформляются протоколом и представляются в отдел кадровой работы.</w:t>
      </w:r>
    </w:p>
    <w:p w:rsidR="00332E5A" w:rsidRPr="00332E5A" w:rsidRDefault="00332E5A" w:rsidP="00332E5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2E5A" w:rsidRPr="00332E5A" w:rsidRDefault="00332E5A" w:rsidP="001A1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Порядок начисления и выплаты ежемесячной надбавки за выслугу лет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6.1. Надбавка за выслугу лет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платой.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6.2. Ежемесячная надбавка за выслугу лет учитывается во всех случаях исчисления среднего заработка.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6.3. 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Если у муниципального служащего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новой надбавки производится со дня, следующего за днем окончания отпуска, временной нетрудоспособности.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Если у муниципального служащего право на назначение или изменение размера ежемесячной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 права, и производится соответствующий перерасчет среднего заработка.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6.4. Установление ежемесячной надбавки за выслугу лет оформляется правовым актом главы</w:t>
      </w:r>
      <w:r w:rsidR="00C22389" w:rsidRPr="00C2238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/>
        </w:rPr>
        <w:t xml:space="preserve"> </w:t>
      </w:r>
      <w:r w:rsidR="00C2238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/>
        </w:rPr>
        <w:t>Тамтачетского</w:t>
      </w:r>
      <w:r w:rsidR="00C223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</w:t>
      </w: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Копия правового акта об установлении ежемесячной надбавки за выслугу лет в течение трех рабочих дней со дня его принятия направляется должностным лицом, уполномоченным осуществлять рассылку правовых актов руководителя органа местного самоуправления, в отдел бухгалтерского </w:t>
      </w:r>
      <w:r w:rsidR="00026A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учета для начисления надбавки, и </w:t>
      </w: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специалисту по кадрам для </w:t>
      </w: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приобщения к личному делу муниципального служащего.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6.5.Надбавка за выслугу лет утверждается Главой </w:t>
      </w:r>
      <w:r w:rsidR="00026A7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/>
        </w:rPr>
        <w:t>Тамтачетского</w:t>
      </w:r>
      <w:r w:rsidR="00026A79"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в штатном расписании и указывается в Трудовом договоре, заключаемом с муниципальным служащим.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6.6.При увольнении муниципального служащего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7.Порядок контроля и ответственность за соблюдение установленного порядка начисления надбавки за выслугу лет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7.1.Ответственность за своевременное установление и пересмотр размера надбавки за выслугу лет возлагается на специалиста по кадрам Администрации </w:t>
      </w:r>
      <w:r w:rsidR="00026A7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/>
        </w:rPr>
        <w:t>Тамтачетского</w:t>
      </w:r>
      <w:r w:rsidR="00026A79"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.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7.2.Ответственность за правильность исчисления стажа муниципальной службы, а также зачета иных периодов работы в стаж муниципальной службы, своевременное</w:t>
      </w:r>
      <w:r w:rsidR="00026A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рас</w:t>
      </w:r>
      <w:r w:rsidR="00026A79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мотрение документов и заявлений муниципальных служащих несет Комиссия.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7.4.Трудовые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установленном законодательством порядке.</w:t>
      </w:r>
    </w:p>
    <w:p w:rsidR="00332E5A" w:rsidRPr="00332E5A" w:rsidRDefault="00332E5A" w:rsidP="00332E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8. Ежемесячная надбавка к должностному окладу за особые условия муниципальной службы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8.1. </w:t>
      </w:r>
      <w:r w:rsidRPr="00332E5A">
        <w:rPr>
          <w:rFonts w:ascii="Times New Roman" w:eastAsia="Times New Roman" w:hAnsi="Times New Roman" w:cs="Times New Roman"/>
          <w:sz w:val="24"/>
          <w:szCs w:val="24"/>
        </w:rPr>
        <w:t>Ежемесячная надбавка к должностному окладу за особые условия муниципальной службы (далее - надбавка за особые условия муниципальной службы) по группе должностей муниципальной службы в зависимости от интенсивности труда (объема выполняемой работы) и напряженности труда (степени важности и ответственности принимаемого решения, оперативности исполнения порученной работы) устанавливается муниципальному служащему в следующих размерах:</w:t>
      </w:r>
    </w:p>
    <w:p w:rsidR="00D8736C" w:rsidRPr="00096815" w:rsidRDefault="00D8736C" w:rsidP="00D87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815">
        <w:rPr>
          <w:rFonts w:ascii="Times New Roman" w:hAnsi="Times New Roman" w:cs="Times New Roman"/>
          <w:sz w:val="24"/>
          <w:szCs w:val="24"/>
        </w:rPr>
        <w:t>1) по высшей группе должностей муниципальной службы – от 180 до 200 процентов должностного оклада;</w:t>
      </w:r>
    </w:p>
    <w:p w:rsidR="00D8736C" w:rsidRPr="00096815" w:rsidRDefault="00D8736C" w:rsidP="00D87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815">
        <w:rPr>
          <w:rFonts w:ascii="Times New Roman" w:hAnsi="Times New Roman" w:cs="Times New Roman"/>
          <w:sz w:val="24"/>
          <w:szCs w:val="24"/>
        </w:rPr>
        <w:t>2) по главной группе должностей муниципальной службы – от 150 до 180 процентов должностного оклада;</w:t>
      </w:r>
    </w:p>
    <w:p w:rsidR="00D8736C" w:rsidRPr="00096815" w:rsidRDefault="00D8736C" w:rsidP="00D87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815">
        <w:rPr>
          <w:rFonts w:ascii="Times New Roman" w:hAnsi="Times New Roman" w:cs="Times New Roman"/>
          <w:sz w:val="24"/>
          <w:szCs w:val="24"/>
        </w:rPr>
        <w:t>3) по ведущей группе должностей муниципальной службы – от 120 до 150 процентов должностного оклада;</w:t>
      </w:r>
    </w:p>
    <w:p w:rsidR="00D8736C" w:rsidRPr="00096815" w:rsidRDefault="00D8736C" w:rsidP="00D87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815">
        <w:rPr>
          <w:rFonts w:ascii="Times New Roman" w:hAnsi="Times New Roman" w:cs="Times New Roman"/>
          <w:sz w:val="24"/>
          <w:szCs w:val="24"/>
        </w:rPr>
        <w:t>4) по старшей группе должностей муниципальной службы – от 90 до 120 процентов должностного оклада;</w:t>
      </w:r>
    </w:p>
    <w:p w:rsidR="00D8736C" w:rsidRPr="00096815" w:rsidRDefault="00D8736C" w:rsidP="00D87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815">
        <w:rPr>
          <w:rFonts w:ascii="Times New Roman" w:hAnsi="Times New Roman" w:cs="Times New Roman"/>
          <w:sz w:val="24"/>
          <w:szCs w:val="24"/>
        </w:rPr>
        <w:t>5) по младшей группе должностей муниципальной службы – от 60 до 90 процентов должностного оклада.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8.2. Надбавка за особые условия муниципальной службы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платой.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8.3. Ежемесячная надбавка за особые условия муниципальной службы учитывается во всех случаях исчисления среднего заработка.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8.4.. Ежемесячная надбавка за особые условия муниципальной службы выплачивается с момента, указываемого в распоряжении руководителя органа местного самоуправления об установлении данной надбавки.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8.5.В течение испытательного срока ежемесячная надбавка за особые условия муниципальной службы не устанавливается.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8.6.Ежемесячная надбавка за особые условия муниципальной службы устанавливается </w:t>
      </w:r>
      <w:r w:rsidR="00026A79">
        <w:rPr>
          <w:rFonts w:ascii="Times New Roman" w:eastAsia="Calibri" w:hAnsi="Times New Roman" w:cs="Times New Roman"/>
          <w:sz w:val="24"/>
          <w:szCs w:val="24"/>
          <w:lang w:eastAsia="en-US"/>
        </w:rPr>
        <w:t>распоряжением Главы Тамтачетского муниципального образования</w:t>
      </w: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8.7. Конкретные размеры ежемесячной надбавки за особые условия муниципальной службы устанавливаются с учетом следующих показателей: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1) своевременность, оперативность и качество выполнения должностных обязанностей;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2) знание и правильное применение нормативных правовых актов, необходимых для осуществления должностных обязанностей;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3) компетентность в принятии управленческих решений;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4) исполнительская дисциплина;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5) добросовестное исполнение основных обязанностей, соблюдение ограничений и требований, связанных с прохождением муниципальной службы;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6) важность и сложность работы: выполнение заданий особой важности и сложности;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7) напряженность работы: большой объем работы, необходимость выполнения работы в короткие сроки, оперативность в принятии решений;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8)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9) высокие достижения в работе, достижение результатов и целей, поставленных при выполнении заданий, имеющих значение для развития </w:t>
      </w:r>
      <w:r w:rsidR="00026A7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/>
        </w:rPr>
        <w:t>Тамтачетского</w:t>
      </w:r>
      <w:r w:rsidR="00026A79"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МО ;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10) участие в нормотворчестве: участие в разработке нормативных правовых актов органов местного самоуправления 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11) участие в работе комиссий и рабочих групп, образованных в органах местного самоуправления, участие в работе органов государственной власти, представление и защита интересов населения </w:t>
      </w:r>
      <w:r w:rsidR="00026A7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/>
        </w:rPr>
        <w:t>Тамтачетского</w:t>
      </w:r>
      <w:r w:rsidR="00026A79"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МО .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8.8. В случае неисполнения или ненадлежащего исполнения муниципальным служащим возложенных на него служебных обязанностей размер установленной надбавки подлежит снижению с учетом требований, предусмотренных трудовым законодательством, и в соответствии с настоящей частью.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Снижение размера ежемесячной надбавки за особые условия муниципальной службы с установлением надбавки в ином размере в отношении муниципальных служащих администрации </w:t>
      </w:r>
      <w:r w:rsidR="00026A7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/>
        </w:rPr>
        <w:t>Тамтачетского</w:t>
      </w:r>
      <w:r w:rsidR="00026A79"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 оформляется распоряжением главы </w:t>
      </w:r>
      <w:r w:rsidR="00026A7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/>
        </w:rPr>
        <w:t>Тамтачетского</w:t>
      </w:r>
      <w:r w:rsidR="00026A79"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МО . Указываются: конкретные мотивы (основания) снижения размера надбавки, предлагаемый новый размер надбавки.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Par249"/>
      <w:bookmarkEnd w:id="0"/>
      <w:r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8.9. Копия правового акта руководителя органа местного самоуправления о назначении ежемесячной надбавки за особые условия муниципальной службы в течение трех рабочих дней со дня его принятия направляется в бухгалтерию для начисления и выплаты этой надбавки.</w:t>
      </w:r>
    </w:p>
    <w:p w:rsidR="00332E5A" w:rsidRPr="00332E5A" w:rsidRDefault="008B0825" w:rsidP="00332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</w:t>
      </w:r>
      <w:r w:rsidR="00332E5A" w:rsidRPr="00332E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Ежемесячное денежное поощрение</w:t>
      </w:r>
    </w:p>
    <w:p w:rsidR="00332E5A" w:rsidRPr="00332E5A" w:rsidRDefault="008B0825" w:rsidP="0033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332E5A"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.1. Размеры ежемесячного денежного поощрения, выплачиваемого муниципальным служащим, устанавливаются в зависимости от должности муниципальной службы, замещаемой в органе местного самоуправления, в соответствии с законодательством, распоряжениями главы</w:t>
      </w:r>
      <w:r w:rsidR="00026A79" w:rsidRPr="00026A7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/>
        </w:rPr>
        <w:t xml:space="preserve"> </w:t>
      </w:r>
      <w:r w:rsidR="00026A79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/>
        </w:rPr>
        <w:t>Тамтачетского</w:t>
      </w:r>
      <w:r w:rsidR="00332E5A"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</w:t>
      </w:r>
      <w:r w:rsidR="00026A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32E5A"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и настоящей статьей.</w:t>
      </w:r>
    </w:p>
    <w:p w:rsidR="00332E5A" w:rsidRPr="00332E5A" w:rsidRDefault="008B0825" w:rsidP="0033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Par319"/>
      <w:bookmarkEnd w:id="1"/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332E5A"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>.2. Денежное поощрение к должностному окладу муниципальным служащим устанавливается в размере: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651"/>
      </w:tblGrid>
      <w:tr w:rsidR="00332E5A" w:rsidRPr="00332E5A" w:rsidTr="000F1C89">
        <w:tc>
          <w:tcPr>
            <w:tcW w:w="5920" w:type="dxa"/>
          </w:tcPr>
          <w:p w:rsidR="00332E5A" w:rsidRPr="00332E5A" w:rsidRDefault="00332E5A" w:rsidP="0033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2E5A">
              <w:rPr>
                <w:rFonts w:ascii="Times New Roman" w:eastAsia="Calibri" w:hAnsi="Times New Roman" w:cs="Times New Roman"/>
                <w:lang w:eastAsia="en-US"/>
              </w:rPr>
              <w:t>Должности муниципальной службы</w:t>
            </w:r>
          </w:p>
        </w:tc>
        <w:tc>
          <w:tcPr>
            <w:tcW w:w="3651" w:type="dxa"/>
          </w:tcPr>
          <w:p w:rsidR="00332E5A" w:rsidRPr="00332E5A" w:rsidRDefault="00332E5A" w:rsidP="0033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2E5A">
              <w:rPr>
                <w:rFonts w:ascii="Times New Roman" w:eastAsia="Calibri" w:hAnsi="Times New Roman" w:cs="Times New Roman"/>
                <w:lang w:eastAsia="en-US"/>
              </w:rPr>
              <w:t>Размер денежного поощрения (должностных окладов)</w:t>
            </w:r>
          </w:p>
        </w:tc>
      </w:tr>
      <w:tr w:rsidR="00332E5A" w:rsidRPr="00332E5A" w:rsidTr="000F1C89">
        <w:tc>
          <w:tcPr>
            <w:tcW w:w="5920" w:type="dxa"/>
          </w:tcPr>
          <w:p w:rsidR="00332E5A" w:rsidRPr="00332E5A" w:rsidRDefault="00332E5A" w:rsidP="00026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32E5A">
              <w:rPr>
                <w:rFonts w:ascii="Times New Roman" w:eastAsia="Times New Roman" w:hAnsi="Times New Roman" w:cs="Times New Roman"/>
              </w:rPr>
              <w:t xml:space="preserve"> Заместитель главы </w:t>
            </w:r>
            <w:r w:rsidR="00026A79">
              <w:rPr>
                <w:rFonts w:ascii="Times New Roman" w:eastAsia="Times New Roman" w:hAnsi="Times New Roman" w:cs="Times New Roman"/>
              </w:rPr>
              <w:t xml:space="preserve">администрации Тамтачетского </w:t>
            </w:r>
            <w:r w:rsidRPr="00332E5A">
              <w:rPr>
                <w:rFonts w:ascii="Times New Roman" w:eastAsia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3651" w:type="dxa"/>
          </w:tcPr>
          <w:p w:rsidR="00332E5A" w:rsidRPr="00332E5A" w:rsidRDefault="00026A79" w:rsidP="0033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332E5A" w:rsidRPr="00332E5A">
              <w:rPr>
                <w:rFonts w:ascii="Times New Roman" w:eastAsia="Calibri" w:hAnsi="Times New Roman" w:cs="Times New Roman"/>
                <w:lang w:eastAsia="en-US"/>
              </w:rPr>
              <w:t>,0-4,0</w:t>
            </w:r>
          </w:p>
        </w:tc>
      </w:tr>
      <w:tr w:rsidR="00332E5A" w:rsidRPr="00332E5A" w:rsidTr="000F1C89">
        <w:tc>
          <w:tcPr>
            <w:tcW w:w="5920" w:type="dxa"/>
          </w:tcPr>
          <w:p w:rsidR="00332E5A" w:rsidRPr="00332E5A" w:rsidRDefault="00026A79" w:rsidP="00332E5A">
            <w:pPr>
              <w:spacing w:after="0" w:line="240" w:lineRule="auto"/>
              <w:ind w:left="66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Консультант администрации Тамтачетского муниципального образования</w:t>
            </w:r>
          </w:p>
        </w:tc>
        <w:tc>
          <w:tcPr>
            <w:tcW w:w="3651" w:type="dxa"/>
          </w:tcPr>
          <w:p w:rsidR="00332E5A" w:rsidRPr="00332E5A" w:rsidRDefault="00332E5A" w:rsidP="00026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32E5A">
              <w:rPr>
                <w:rFonts w:ascii="Times New Roman" w:eastAsia="Calibri" w:hAnsi="Times New Roman" w:cs="Times New Roman"/>
                <w:lang w:eastAsia="en-US"/>
              </w:rPr>
              <w:t>1,0-</w:t>
            </w:r>
            <w:r w:rsidR="00026A79">
              <w:rPr>
                <w:rFonts w:ascii="Times New Roman" w:eastAsia="Calibri" w:hAnsi="Times New Roman" w:cs="Times New Roman"/>
                <w:lang w:eastAsia="en-US"/>
              </w:rPr>
              <w:t>2,5</w:t>
            </w:r>
          </w:p>
        </w:tc>
      </w:tr>
      <w:tr w:rsidR="00332E5A" w:rsidRPr="00332E5A" w:rsidTr="000F1C89">
        <w:tc>
          <w:tcPr>
            <w:tcW w:w="5920" w:type="dxa"/>
          </w:tcPr>
          <w:p w:rsidR="00332E5A" w:rsidRPr="00332E5A" w:rsidRDefault="00026A79" w:rsidP="00332E5A">
            <w:pPr>
              <w:spacing w:after="0" w:line="240" w:lineRule="auto"/>
              <w:ind w:left="66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Главный специалист администрации Тамтачетского муниципального образования</w:t>
            </w:r>
          </w:p>
        </w:tc>
        <w:tc>
          <w:tcPr>
            <w:tcW w:w="3651" w:type="dxa"/>
          </w:tcPr>
          <w:p w:rsidR="00332E5A" w:rsidRPr="00332E5A" w:rsidRDefault="00332E5A" w:rsidP="0033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32E5A">
              <w:rPr>
                <w:rFonts w:ascii="Times New Roman" w:eastAsia="Calibri" w:hAnsi="Times New Roman" w:cs="Times New Roman"/>
                <w:lang w:eastAsia="en-US"/>
              </w:rPr>
              <w:t>1,0-2,5</w:t>
            </w:r>
          </w:p>
        </w:tc>
      </w:tr>
      <w:tr w:rsidR="00332E5A" w:rsidRPr="00332E5A" w:rsidTr="000F1C89">
        <w:tc>
          <w:tcPr>
            <w:tcW w:w="5920" w:type="dxa"/>
          </w:tcPr>
          <w:p w:rsidR="00332E5A" w:rsidRPr="00332E5A" w:rsidRDefault="00026A79" w:rsidP="00332E5A">
            <w:pPr>
              <w:spacing w:after="0" w:line="240" w:lineRule="auto"/>
              <w:ind w:left="66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Главный специалист администрации Тамтачетского муниципального образования</w:t>
            </w:r>
          </w:p>
        </w:tc>
        <w:tc>
          <w:tcPr>
            <w:tcW w:w="3651" w:type="dxa"/>
          </w:tcPr>
          <w:p w:rsidR="00332E5A" w:rsidRPr="00332E5A" w:rsidRDefault="00332E5A" w:rsidP="0033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32E5A">
              <w:rPr>
                <w:rFonts w:ascii="Times New Roman" w:eastAsia="Calibri" w:hAnsi="Times New Roman" w:cs="Times New Roman"/>
                <w:lang w:eastAsia="en-US"/>
              </w:rPr>
              <w:t>1,0-2,5</w:t>
            </w:r>
          </w:p>
        </w:tc>
      </w:tr>
    </w:tbl>
    <w:p w:rsidR="00332E5A" w:rsidRPr="00332E5A" w:rsidRDefault="008B0825" w:rsidP="0033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="00332E5A" w:rsidRPr="00332E5A">
        <w:rPr>
          <w:rFonts w:ascii="Times New Roman" w:eastAsia="Times New Roman" w:hAnsi="Times New Roman" w:cs="Times New Roman"/>
          <w:sz w:val="24"/>
          <w:szCs w:val="24"/>
        </w:rPr>
        <w:t>.3. Размер ежемесячного денежного поощрения, выплачиваемого муниципальным служащим в количественном отношении должностных окладов, устанавливается дифференцированно по категориям, группам и наименованиям должностей муниципальной службы.</w:t>
      </w:r>
    </w:p>
    <w:p w:rsidR="00332E5A" w:rsidRPr="00332E5A" w:rsidRDefault="008B0825" w:rsidP="00332E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332E5A" w:rsidRPr="00332E5A">
        <w:rPr>
          <w:rFonts w:ascii="Times New Roman" w:eastAsia="Times New Roman" w:hAnsi="Times New Roman" w:cs="Times New Roman"/>
          <w:sz w:val="24"/>
          <w:szCs w:val="24"/>
        </w:rPr>
        <w:t xml:space="preserve">.4. Конкретный размер ежемесячного денежного поощрения муниципальному служащему утверждается Главой </w:t>
      </w:r>
      <w:r w:rsidR="001B403E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/>
        </w:rPr>
        <w:t>Тамтачетского</w:t>
      </w:r>
      <w:r w:rsidR="001B403E"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32E5A" w:rsidRPr="00332E5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в штатном расписании и указывается в трудовом договоре, заключаемом с муниципальным служащим и устанавливается муниципальному служащему последующим критериям:</w:t>
      </w:r>
    </w:p>
    <w:p w:rsidR="00332E5A" w:rsidRPr="00332E5A" w:rsidRDefault="00332E5A" w:rsidP="00332E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E5A">
        <w:rPr>
          <w:rFonts w:ascii="Times New Roman" w:eastAsia="Times New Roman" w:hAnsi="Times New Roman" w:cs="Times New Roman"/>
          <w:sz w:val="24"/>
          <w:szCs w:val="24"/>
        </w:rPr>
        <w:t>а) профессиональное и компетентное исполнение должностных обязанностей;</w:t>
      </w:r>
    </w:p>
    <w:p w:rsidR="00332E5A" w:rsidRPr="00332E5A" w:rsidRDefault="00332E5A" w:rsidP="00332E5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E5A">
        <w:rPr>
          <w:rFonts w:ascii="Times New Roman" w:eastAsia="Times New Roman" w:hAnsi="Times New Roman" w:cs="Times New Roman"/>
          <w:sz w:val="24"/>
          <w:szCs w:val="24"/>
        </w:rPr>
        <w:t>б) своевременное и качественное исполнение поручений, плановых заданий, а также иных поручений в соответствии с должностными обязанностями;</w:t>
      </w:r>
    </w:p>
    <w:p w:rsidR="00332E5A" w:rsidRPr="00332E5A" w:rsidRDefault="00332E5A" w:rsidP="00332E5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E5A">
        <w:rPr>
          <w:rFonts w:ascii="Times New Roman" w:eastAsia="Times New Roman" w:hAnsi="Times New Roman" w:cs="Times New Roman"/>
          <w:sz w:val="24"/>
          <w:szCs w:val="24"/>
        </w:rPr>
        <w:t>в) стаж работы;</w:t>
      </w:r>
    </w:p>
    <w:p w:rsidR="00332E5A" w:rsidRPr="00332E5A" w:rsidRDefault="00332E5A" w:rsidP="00332E5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E5A">
        <w:rPr>
          <w:rFonts w:ascii="Times New Roman" w:eastAsia="Times New Roman" w:hAnsi="Times New Roman" w:cs="Times New Roman"/>
          <w:sz w:val="24"/>
          <w:szCs w:val="24"/>
        </w:rPr>
        <w:t>г) степень важности и ответственности принимаемого решения муниципальным служащим.</w:t>
      </w:r>
    </w:p>
    <w:p w:rsidR="00332E5A" w:rsidRPr="00332E5A" w:rsidRDefault="008B0825" w:rsidP="00332E5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332E5A" w:rsidRPr="00332E5A">
        <w:rPr>
          <w:rFonts w:ascii="Times New Roman" w:eastAsia="Times New Roman" w:hAnsi="Times New Roman" w:cs="Times New Roman"/>
          <w:sz w:val="24"/>
          <w:szCs w:val="24"/>
        </w:rPr>
        <w:t>.5. Размер ежемесячного денежного поощрения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платой.</w:t>
      </w:r>
    </w:p>
    <w:p w:rsidR="00332E5A" w:rsidRPr="00332E5A" w:rsidRDefault="008B0825" w:rsidP="00332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332E5A" w:rsidRPr="00332E5A">
        <w:rPr>
          <w:rFonts w:ascii="Times New Roman" w:eastAsia="Times New Roman" w:hAnsi="Times New Roman" w:cs="Times New Roman"/>
          <w:sz w:val="24"/>
          <w:szCs w:val="24"/>
        </w:rPr>
        <w:t>.6. Ежемесячное денежное поощрение учитывается во всех случаях исчисления среднего заработка.</w:t>
      </w:r>
    </w:p>
    <w:p w:rsidR="00332E5A" w:rsidRPr="00332E5A" w:rsidRDefault="00332E5A" w:rsidP="00332E5A">
      <w:pPr>
        <w:widowControl w:val="0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32E5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B0825">
        <w:rPr>
          <w:rFonts w:ascii="Times New Roman" w:eastAsia="Times New Roman" w:hAnsi="Times New Roman" w:cs="Times New Roman"/>
          <w:sz w:val="24"/>
          <w:szCs w:val="24"/>
          <w:lang w:bidi="ru-RU"/>
        </w:rPr>
        <w:t>9</w:t>
      </w:r>
      <w:r w:rsidRPr="00332E5A">
        <w:rPr>
          <w:rFonts w:ascii="Times New Roman" w:eastAsia="Times New Roman" w:hAnsi="Times New Roman" w:cs="Times New Roman"/>
          <w:sz w:val="24"/>
          <w:szCs w:val="24"/>
          <w:lang w:bidi="ru-RU"/>
        </w:rPr>
        <w:t>.7.Ежемесячное денежное поощрение не выплачивается за период:</w:t>
      </w:r>
    </w:p>
    <w:p w:rsidR="00332E5A" w:rsidRPr="00332E5A" w:rsidRDefault="00332E5A" w:rsidP="00332E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32E5A">
        <w:rPr>
          <w:rFonts w:ascii="Times New Roman" w:eastAsia="Times New Roman" w:hAnsi="Times New Roman" w:cs="Times New Roman"/>
          <w:sz w:val="24"/>
          <w:szCs w:val="24"/>
          <w:lang w:bidi="ru-RU"/>
        </w:rPr>
        <w:t>- временной нетрудоспособности;</w:t>
      </w:r>
    </w:p>
    <w:p w:rsidR="00332E5A" w:rsidRPr="00332E5A" w:rsidRDefault="00332E5A" w:rsidP="00332E5A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32E5A">
        <w:rPr>
          <w:rFonts w:ascii="Times New Roman" w:eastAsia="Times New Roman" w:hAnsi="Times New Roman" w:cs="Times New Roman"/>
          <w:sz w:val="24"/>
          <w:szCs w:val="24"/>
          <w:lang w:bidi="ru-RU"/>
        </w:rPr>
        <w:t>- нахождения в ежегодном основном и дополнительном отпуске, отпуске без сохранения заработной платы, отпуске по беременности и родам, отпуске по уходу за ребенком, иных дополнительных отпусках.</w:t>
      </w:r>
    </w:p>
    <w:p w:rsidR="00332E5A" w:rsidRPr="00332E5A" w:rsidRDefault="00332E5A" w:rsidP="00332E5A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32E5A">
        <w:rPr>
          <w:rFonts w:ascii="Times New Roman" w:eastAsia="Times New Roman" w:hAnsi="Times New Roman" w:cs="Times New Roman"/>
          <w:sz w:val="24"/>
          <w:szCs w:val="24"/>
          <w:lang w:bidi="ru-RU"/>
        </w:rPr>
        <w:t>Ежемесячное денежное поощрение выплачивается пропорционально отработанному времени в отчетном месяце.</w:t>
      </w:r>
    </w:p>
    <w:p w:rsidR="00332E5A" w:rsidRPr="00332E5A" w:rsidRDefault="008B0825" w:rsidP="00332E5A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9</w:t>
      </w:r>
      <w:r w:rsidR="00332E5A" w:rsidRPr="00332E5A">
        <w:rPr>
          <w:rFonts w:ascii="Times New Roman" w:eastAsia="Times New Roman" w:hAnsi="Times New Roman" w:cs="Times New Roman"/>
          <w:sz w:val="24"/>
          <w:szCs w:val="24"/>
          <w:lang w:bidi="ru-RU"/>
        </w:rPr>
        <w:t>.8. Лицам, уволенным за нарушение трудовой дисциплины, ежемесячное денежное поощрение не выплачивается.</w:t>
      </w:r>
    </w:p>
    <w:p w:rsidR="00332E5A" w:rsidRDefault="008B0825" w:rsidP="00332E5A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9</w:t>
      </w:r>
      <w:r w:rsidR="00332E5A" w:rsidRPr="00332E5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.9. Ежемесячное денежное поощрение выплачивается в пределах фонда оплаты труда муниципальных служащих, предусмотренного в бюджете </w:t>
      </w:r>
      <w:r w:rsidR="001B403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муниципального образования </w:t>
      </w:r>
      <w:r w:rsidR="00332E5A" w:rsidRPr="00332E5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соответствующий финансовый год.</w:t>
      </w:r>
    </w:p>
    <w:p w:rsidR="00011579" w:rsidRDefault="00011579" w:rsidP="00332E5A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11579" w:rsidRPr="00011579" w:rsidRDefault="00011579" w:rsidP="00011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Pr="00011579">
        <w:rPr>
          <w:rFonts w:ascii="Times New Roman" w:hAnsi="Times New Roman"/>
          <w:b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</w:t>
      </w:r>
    </w:p>
    <w:p w:rsidR="00011579" w:rsidRPr="00096815" w:rsidRDefault="00011579" w:rsidP="00011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579" w:rsidRPr="00096815" w:rsidRDefault="00011579" w:rsidP="00011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10.1.</w:t>
      </w:r>
      <w:r w:rsidRPr="00096815">
        <w:rPr>
          <w:rFonts w:ascii="Times New Roman" w:hAnsi="Times New Roman"/>
          <w:sz w:val="24"/>
          <w:szCs w:val="24"/>
        </w:rPr>
        <w:t xml:space="preserve"> Ежемесячная процентная надбавка к должностному окладу 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011579" w:rsidRPr="00096815" w:rsidRDefault="00011579" w:rsidP="00011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10.2</w:t>
      </w:r>
      <w:r w:rsidRPr="00096815">
        <w:rPr>
          <w:rFonts w:ascii="Times New Roman" w:hAnsi="Times New Roman"/>
          <w:sz w:val="24"/>
          <w:szCs w:val="24"/>
        </w:rPr>
        <w:t>. Ежемесячная процентная надбавка к должностному окладу за работу со сведениями, составляющими государственную тайну, устанавливается</w:t>
      </w:r>
      <w:r>
        <w:rPr>
          <w:rFonts w:ascii="Times New Roman" w:hAnsi="Times New Roman"/>
          <w:sz w:val="24"/>
          <w:szCs w:val="24"/>
        </w:rPr>
        <w:t xml:space="preserve"> и прекращается</w:t>
      </w:r>
      <w:r w:rsidRPr="00096815">
        <w:rPr>
          <w:rFonts w:ascii="Times New Roman" w:hAnsi="Times New Roman"/>
          <w:sz w:val="24"/>
          <w:szCs w:val="24"/>
        </w:rPr>
        <w:t xml:space="preserve"> персонально муниципальному служащему распоряжением главы администрации </w:t>
      </w:r>
      <w:r>
        <w:rPr>
          <w:rFonts w:ascii="Times New Roman" w:hAnsi="Times New Roman"/>
          <w:sz w:val="24"/>
          <w:szCs w:val="24"/>
        </w:rPr>
        <w:t>Тамтачетского</w:t>
      </w:r>
      <w:r w:rsidRPr="00096815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011579" w:rsidRPr="00096815" w:rsidRDefault="00011579" w:rsidP="00011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10.3</w:t>
      </w:r>
      <w:r w:rsidRPr="00096815">
        <w:rPr>
          <w:rFonts w:ascii="Times New Roman" w:hAnsi="Times New Roman"/>
          <w:sz w:val="24"/>
          <w:szCs w:val="24"/>
        </w:rPr>
        <w:t>. Основанием для установления ежемесячной процентной надбавки к должностному окладу за работу со сведениями, составляющими государственную тайну, является письменное представление лица, осуществляющего режимно-секретную работу в муниципальном образовании "Тайшетский район", в соответствии с оформленной формой допуска к сведениям, составляющим государственную тайну.</w:t>
      </w:r>
    </w:p>
    <w:p w:rsidR="00011579" w:rsidRPr="00096815" w:rsidRDefault="00F1364D" w:rsidP="00011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10.4</w:t>
      </w:r>
      <w:r w:rsidR="00011579" w:rsidRPr="00096815">
        <w:rPr>
          <w:rFonts w:ascii="Times New Roman" w:hAnsi="Times New Roman"/>
          <w:sz w:val="24"/>
          <w:szCs w:val="24"/>
        </w:rPr>
        <w:t xml:space="preserve">. Ежемесячная процентная надбавка к должностному окладу за работу со сведениями, составляющими государственную тайну, выплачивается (устанавливается, </w:t>
      </w:r>
      <w:r w:rsidR="00011579" w:rsidRPr="00096815">
        <w:rPr>
          <w:rFonts w:ascii="Times New Roman" w:hAnsi="Times New Roman"/>
          <w:sz w:val="24"/>
          <w:szCs w:val="24"/>
        </w:rPr>
        <w:lastRenderedPageBreak/>
        <w:t>изменяется) с момента возникновения права на назначение или изменение размера этой надбавки.</w:t>
      </w:r>
    </w:p>
    <w:p w:rsidR="00011579" w:rsidRPr="00096815" w:rsidRDefault="00F1364D" w:rsidP="00011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10.5</w:t>
      </w:r>
      <w:r w:rsidR="00011579" w:rsidRPr="00096815">
        <w:rPr>
          <w:rFonts w:ascii="Times New Roman" w:hAnsi="Times New Roman"/>
          <w:sz w:val="24"/>
          <w:szCs w:val="24"/>
        </w:rPr>
        <w:t>. При увольнении муниципального служащего выплата ежемесячной процентной надбавки к должностному окладу за работу со сведениями, составляющими государственную тайну, прекращается, выплата производится при окончательном расчете.</w:t>
      </w:r>
    </w:p>
    <w:p w:rsidR="00011579" w:rsidRPr="00096815" w:rsidRDefault="00F1364D" w:rsidP="00011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10.6</w:t>
      </w:r>
      <w:r w:rsidR="00011579" w:rsidRPr="00096815">
        <w:rPr>
          <w:rFonts w:ascii="Times New Roman" w:hAnsi="Times New Roman"/>
          <w:sz w:val="24"/>
          <w:szCs w:val="24"/>
        </w:rPr>
        <w:t>. Ежемесячная процентная надбавка к должностному окладу за работу со сведениями, составляющими государственную тайну, не выплачивается в случаях:</w:t>
      </w:r>
    </w:p>
    <w:p w:rsidR="00011579" w:rsidRPr="00096815" w:rsidRDefault="00011579" w:rsidP="00011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6815">
        <w:rPr>
          <w:rFonts w:ascii="Times New Roman" w:hAnsi="Times New Roman"/>
          <w:sz w:val="24"/>
          <w:szCs w:val="24"/>
        </w:rPr>
        <w:t>1) увольнения муниципального служащего с должности муниципальной службы, исполнение должностных обязанностей по которой связано со сведениями, составляющими государственную тайну;</w:t>
      </w:r>
    </w:p>
    <w:p w:rsidR="00011579" w:rsidRPr="00096815" w:rsidRDefault="00011579" w:rsidP="00011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6815">
        <w:rPr>
          <w:rFonts w:ascii="Times New Roman" w:hAnsi="Times New Roman"/>
          <w:sz w:val="24"/>
          <w:szCs w:val="24"/>
        </w:rPr>
        <w:t>2) прекращения допуска муниципального служащего к государственной тайне;</w:t>
      </w:r>
    </w:p>
    <w:p w:rsidR="00011579" w:rsidRPr="00096815" w:rsidRDefault="00011579" w:rsidP="00011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6815">
        <w:rPr>
          <w:rFonts w:ascii="Times New Roman" w:hAnsi="Times New Roman"/>
          <w:sz w:val="24"/>
          <w:szCs w:val="24"/>
        </w:rPr>
        <w:t>3) освобождения муниципального служащего от работы со сведениями, составляющими государственную тайну;</w:t>
      </w:r>
    </w:p>
    <w:p w:rsidR="00011579" w:rsidRPr="00096815" w:rsidRDefault="00011579" w:rsidP="00011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6815">
        <w:rPr>
          <w:rFonts w:ascii="Times New Roman" w:hAnsi="Times New Roman"/>
          <w:sz w:val="24"/>
          <w:szCs w:val="24"/>
        </w:rPr>
        <w:t>4) нахождения муниципального служащего в отпуске по уходу за ребенком в возрасте до трех лет;</w:t>
      </w:r>
    </w:p>
    <w:p w:rsidR="00011579" w:rsidRPr="00096815" w:rsidRDefault="00011579" w:rsidP="00011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6815">
        <w:rPr>
          <w:rFonts w:ascii="Times New Roman" w:hAnsi="Times New Roman"/>
          <w:sz w:val="24"/>
          <w:szCs w:val="24"/>
        </w:rPr>
        <w:t>5) в иных случаях, предусмотренных законодательством.</w:t>
      </w:r>
    </w:p>
    <w:p w:rsidR="00011579" w:rsidRDefault="00011579" w:rsidP="00332E5A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E5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1364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32E5A">
        <w:rPr>
          <w:rFonts w:ascii="Times New Roman" w:eastAsia="Times New Roman" w:hAnsi="Times New Roman" w:cs="Times New Roman"/>
          <w:b/>
          <w:sz w:val="24"/>
          <w:szCs w:val="24"/>
        </w:rPr>
        <w:t>. Единовременная выплата при предоставлении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E5A">
        <w:rPr>
          <w:rFonts w:ascii="Times New Roman" w:eastAsia="Times New Roman" w:hAnsi="Times New Roman" w:cs="Times New Roman"/>
          <w:b/>
          <w:sz w:val="24"/>
          <w:szCs w:val="24"/>
        </w:rPr>
        <w:t>ежегодного оплачиваемого отпуска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E5A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364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32E5A">
        <w:rPr>
          <w:rFonts w:ascii="Times New Roman" w:eastAsia="Times New Roman" w:hAnsi="Times New Roman" w:cs="Times New Roman"/>
          <w:sz w:val="24"/>
          <w:szCs w:val="24"/>
        </w:rPr>
        <w:t>.1. Единовременная выплата при предоставлении ежегодного оплачиваемого отпуска далее (единовременная выплата) муниципальным служащим производится один раз в календарном году при предоставлении ежегодного оплачиваемого отпуска согласно утвержденному графику отпусков.</w:t>
      </w:r>
    </w:p>
    <w:p w:rsidR="00332E5A" w:rsidRPr="00332E5A" w:rsidRDefault="00332E5A" w:rsidP="00332E5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E5A">
        <w:rPr>
          <w:rFonts w:ascii="Times New Roman" w:eastAsia="Times New Roman" w:hAnsi="Times New Roman" w:cs="Times New Roman"/>
          <w:sz w:val="24"/>
          <w:szCs w:val="24"/>
        </w:rPr>
        <w:t>При разделении ежегодного оплачиваемого отпуска на части единовременная выплата муниципальным служащим производится в том случае, если часть отпуска составляет не менее 14 календарных дней.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E5A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364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32E5A">
        <w:rPr>
          <w:rFonts w:ascii="Times New Roman" w:eastAsia="Times New Roman" w:hAnsi="Times New Roman" w:cs="Times New Roman"/>
          <w:sz w:val="24"/>
          <w:szCs w:val="24"/>
        </w:rPr>
        <w:t xml:space="preserve">.2. Единовременная выплата муниципальному служащему выплачивается в размере двух месячных денежных содержаний на основании распоряжения Администрации </w:t>
      </w:r>
      <w:r w:rsidR="001B403E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/>
        </w:rPr>
        <w:t>Тамтачетского</w:t>
      </w:r>
      <w:r w:rsidR="001B403E"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32E5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.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E5A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364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32E5A">
        <w:rPr>
          <w:rFonts w:ascii="Times New Roman" w:eastAsia="Times New Roman" w:hAnsi="Times New Roman" w:cs="Times New Roman"/>
          <w:sz w:val="24"/>
          <w:szCs w:val="24"/>
        </w:rPr>
        <w:t>.3. Муниципальным служащим, не реализовавшим право на ежегодный оплачиваемый отпуск в текущем календарном году, единовременная выплата производится в четвертом квартале текущего календарного года пропорционально числу полных</w:t>
      </w:r>
      <w:r w:rsidR="00213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E5A">
        <w:rPr>
          <w:rFonts w:ascii="Times New Roman" w:eastAsia="Times New Roman" w:hAnsi="Times New Roman" w:cs="Times New Roman"/>
          <w:sz w:val="24"/>
          <w:szCs w:val="24"/>
        </w:rPr>
        <w:t xml:space="preserve"> отработанных календарных месяцев в текущем календарном году.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E5A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364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32E5A">
        <w:rPr>
          <w:rFonts w:ascii="Times New Roman" w:eastAsia="Times New Roman" w:hAnsi="Times New Roman" w:cs="Times New Roman"/>
          <w:sz w:val="24"/>
          <w:szCs w:val="24"/>
        </w:rPr>
        <w:t>.4. Единовременная выплата производится пропорционально отработанному времени при увольнении работника в случае:</w:t>
      </w:r>
    </w:p>
    <w:p w:rsidR="00332E5A" w:rsidRPr="00332E5A" w:rsidRDefault="00332E5A" w:rsidP="00332E5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E5A">
        <w:rPr>
          <w:rFonts w:ascii="Times New Roman" w:eastAsia="Times New Roman" w:hAnsi="Times New Roman" w:cs="Times New Roman"/>
          <w:sz w:val="24"/>
          <w:szCs w:val="24"/>
        </w:rPr>
        <w:t>1) предоставления работнику неиспользованного отпуска с последующим его увольнением;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E5A">
        <w:rPr>
          <w:rFonts w:ascii="Times New Roman" w:eastAsia="Times New Roman" w:hAnsi="Times New Roman" w:cs="Times New Roman"/>
          <w:sz w:val="24"/>
          <w:szCs w:val="24"/>
        </w:rPr>
        <w:t>2) выплаты работнику денежной компенсации за неиспользованный отпуск.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E5A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364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32E5A">
        <w:rPr>
          <w:rFonts w:ascii="Times New Roman" w:eastAsia="Times New Roman" w:hAnsi="Times New Roman" w:cs="Times New Roman"/>
          <w:sz w:val="24"/>
          <w:szCs w:val="24"/>
        </w:rPr>
        <w:t>.5. При увольнении в течение текущего календарного года муниципального служащего ранее выплаченная единовременная выплата подлежит удержанию пропорционально числу полных неотработанных календарных месяцев в текущем календарном году за исключением случаев, если муниципальный служащий увольняется по основаниям, предусмотренным пунктом 8 части 1 статьи 77 Трудового кодекса Российской Федерации.</w:t>
      </w:r>
    </w:p>
    <w:p w:rsidR="00332E5A" w:rsidRPr="00332E5A" w:rsidRDefault="00332E5A" w:rsidP="00332E5A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32E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</w:t>
      </w:r>
      <w:r w:rsidR="00F1364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</w:t>
      </w:r>
      <w:r w:rsidRPr="00332E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.6 На единовременную выплату начисляются районный коэффициент и 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E5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1364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32E5A">
        <w:rPr>
          <w:rFonts w:ascii="Times New Roman" w:eastAsia="Times New Roman" w:hAnsi="Times New Roman" w:cs="Times New Roman"/>
          <w:b/>
          <w:sz w:val="24"/>
          <w:szCs w:val="24"/>
        </w:rPr>
        <w:t>. Материальная помощь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2E5A" w:rsidRDefault="00332E5A" w:rsidP="00332E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2E5A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364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32E5A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DE31A5" w:rsidRPr="00096815">
        <w:rPr>
          <w:rFonts w:ascii="Times New Roman" w:hAnsi="Times New Roman"/>
          <w:sz w:val="24"/>
          <w:szCs w:val="24"/>
        </w:rPr>
        <w:t>Муниципальному служащему предоставляется материальная помощь один раз в текущем календарном году при наступлении одного из следующих случаев</w:t>
      </w:r>
      <w:r w:rsidR="006269C9">
        <w:rPr>
          <w:rFonts w:ascii="Times New Roman" w:hAnsi="Times New Roman"/>
          <w:sz w:val="24"/>
          <w:szCs w:val="24"/>
        </w:rPr>
        <w:t>:</w:t>
      </w:r>
    </w:p>
    <w:p w:rsidR="006269C9" w:rsidRPr="00096815" w:rsidRDefault="006269C9" w:rsidP="00626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815">
        <w:rPr>
          <w:rFonts w:ascii="Times New Roman" w:hAnsi="Times New Roman"/>
          <w:sz w:val="24"/>
          <w:szCs w:val="24"/>
        </w:rPr>
        <w:lastRenderedPageBreak/>
        <w:t>1) регистрация брака муниципального служащего;</w:t>
      </w:r>
    </w:p>
    <w:p w:rsidR="006269C9" w:rsidRPr="00096815" w:rsidRDefault="006269C9" w:rsidP="00626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815">
        <w:rPr>
          <w:rFonts w:ascii="Times New Roman" w:hAnsi="Times New Roman"/>
          <w:sz w:val="24"/>
          <w:szCs w:val="24"/>
        </w:rPr>
        <w:t>2) рождение ребенка у муниципального служащего;</w:t>
      </w:r>
    </w:p>
    <w:p w:rsidR="006269C9" w:rsidRPr="00096815" w:rsidRDefault="006269C9" w:rsidP="00626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096815">
        <w:rPr>
          <w:rFonts w:ascii="Times New Roman" w:hAnsi="Times New Roman"/>
          <w:sz w:val="24"/>
          <w:szCs w:val="24"/>
        </w:rPr>
        <w:t>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служащего;</w:t>
      </w:r>
    </w:p>
    <w:p w:rsidR="006269C9" w:rsidRPr="00096815" w:rsidRDefault="006269C9" w:rsidP="00626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815">
        <w:rPr>
          <w:rFonts w:ascii="Times New Roman" w:hAnsi="Times New Roman"/>
          <w:sz w:val="24"/>
          <w:szCs w:val="24"/>
        </w:rPr>
        <w:t>4) в связи с юбилейными датами муниципального служащего (50, 55, 60, 65 лет);</w:t>
      </w:r>
    </w:p>
    <w:p w:rsidR="006269C9" w:rsidRPr="00096815" w:rsidRDefault="006269C9" w:rsidP="00626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815">
        <w:rPr>
          <w:rFonts w:ascii="Times New Roman" w:hAnsi="Times New Roman"/>
          <w:sz w:val="24"/>
          <w:szCs w:val="24"/>
        </w:rPr>
        <w:t>5) при предоставлении очередного оплачиваемого отпуска;</w:t>
      </w:r>
    </w:p>
    <w:p w:rsidR="006269C9" w:rsidRPr="00096815" w:rsidRDefault="006269C9" w:rsidP="00626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815">
        <w:rPr>
          <w:rFonts w:ascii="Times New Roman" w:hAnsi="Times New Roman"/>
          <w:sz w:val="24"/>
          <w:szCs w:val="24"/>
        </w:rPr>
        <w:t>6) материальные затруднения:</w:t>
      </w:r>
    </w:p>
    <w:p w:rsidR="006269C9" w:rsidRPr="00096815" w:rsidRDefault="006269C9" w:rsidP="00626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815">
        <w:rPr>
          <w:rFonts w:ascii="Times New Roman" w:hAnsi="Times New Roman"/>
          <w:sz w:val="24"/>
          <w:szCs w:val="24"/>
        </w:rPr>
        <w:t>необходимость прохождения муниципальным служащим и (или) членами его семьи обследования, лечения, реабилитации, приобретения дорогостоящих медикаментов;</w:t>
      </w:r>
    </w:p>
    <w:p w:rsidR="006269C9" w:rsidRPr="00096815" w:rsidRDefault="006269C9" w:rsidP="00626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815">
        <w:rPr>
          <w:rFonts w:ascii="Times New Roman" w:hAnsi="Times New Roman"/>
          <w:sz w:val="24"/>
          <w:szCs w:val="24"/>
        </w:rPr>
        <w:t>необходимость оплаты за обучение муниципального служащего, обучение его детей в возрасте до 24 лет, его подопечных в возрасте до 18 лет по очной форме обучения в образовательных организациях, его брата (сестры) в возрасте до 24 лет по очной форме обучения в образовательных организациях;</w:t>
      </w:r>
    </w:p>
    <w:p w:rsidR="006269C9" w:rsidRPr="00096815" w:rsidRDefault="006269C9" w:rsidP="00626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815">
        <w:rPr>
          <w:rFonts w:ascii="Times New Roman" w:hAnsi="Times New Roman"/>
          <w:sz w:val="24"/>
          <w:szCs w:val="24"/>
        </w:rPr>
        <w:t>длительного лечения муниципального служащего или осуществления длительного ухода за больным членом его семьи более двух месяцев подряд;</w:t>
      </w:r>
    </w:p>
    <w:p w:rsidR="00F1364D" w:rsidRDefault="006269C9" w:rsidP="00F13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815">
        <w:rPr>
          <w:rFonts w:ascii="Times New Roman" w:hAnsi="Times New Roman"/>
          <w:sz w:val="24"/>
          <w:szCs w:val="24"/>
        </w:rPr>
        <w:t>смерти членов семьи муниципального служащего;</w:t>
      </w:r>
    </w:p>
    <w:p w:rsidR="006269C9" w:rsidRPr="00F1364D" w:rsidRDefault="006269C9" w:rsidP="00F13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815">
        <w:rPr>
          <w:rFonts w:ascii="Times New Roman" w:hAnsi="Times New Roman"/>
          <w:sz w:val="24"/>
          <w:szCs w:val="24"/>
        </w:rPr>
        <w:t>смерти муниципального служащего (материальная помощь выплачивается члену семьи муниципального служащего, первым обратившемуся с письменным заявлением). Членами семьи муниципального служащего в целях настоящего Положения признаются его супруга (супруг), дети, родители.</w:t>
      </w:r>
      <w:r w:rsidRPr="006269C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6269C9" w:rsidRPr="00332E5A" w:rsidRDefault="006269C9" w:rsidP="006269C9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32E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</w:t>
      </w:r>
      <w:r w:rsidR="00F1364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</w:t>
      </w:r>
      <w:r w:rsidRPr="00332E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</w:t>
      </w:r>
      <w:r w:rsidRPr="00332E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 случае смерти муниципального служащего материальная помощь предоставляется одному из членов его семьи (родители, дети, супруги) по письменному заявлению этого члена семьи и представлении документов, подтверждающих их родство, а также копии свидетельства о смерти муниципального служащего.</w:t>
      </w:r>
    </w:p>
    <w:p w:rsidR="006269C9" w:rsidRPr="00096815" w:rsidRDefault="006269C9" w:rsidP="00626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F1364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.3.</w:t>
      </w:r>
      <w:r w:rsidRPr="006269C9">
        <w:rPr>
          <w:rFonts w:ascii="Times New Roman" w:hAnsi="Times New Roman"/>
          <w:sz w:val="24"/>
          <w:szCs w:val="24"/>
        </w:rPr>
        <w:t xml:space="preserve"> </w:t>
      </w:r>
      <w:r w:rsidRPr="00096815">
        <w:rPr>
          <w:rFonts w:ascii="Times New Roman" w:hAnsi="Times New Roman"/>
          <w:sz w:val="24"/>
          <w:szCs w:val="24"/>
        </w:rPr>
        <w:t>Для выплаты материальной помощи муниципальный служащий</w:t>
      </w:r>
      <w:r>
        <w:rPr>
          <w:rFonts w:ascii="Times New Roman" w:hAnsi="Times New Roman"/>
          <w:sz w:val="24"/>
          <w:szCs w:val="24"/>
        </w:rPr>
        <w:t xml:space="preserve"> Тамтачетского</w:t>
      </w:r>
      <w:r w:rsidRPr="00096815">
        <w:rPr>
          <w:rFonts w:ascii="Times New Roman" w:hAnsi="Times New Roman"/>
          <w:sz w:val="24"/>
          <w:szCs w:val="24"/>
        </w:rPr>
        <w:t xml:space="preserve"> муниципального образования заявление с приложением к нему документов, подтверждающих наличие оснований для выплаты материальной помощи, за исключением случая выплаты материальной помощи, предусмотренного подпунктами 4, 5 пункта </w:t>
      </w:r>
      <w:r>
        <w:rPr>
          <w:rFonts w:ascii="Times New Roman" w:hAnsi="Times New Roman"/>
          <w:sz w:val="24"/>
          <w:szCs w:val="24"/>
        </w:rPr>
        <w:t>1</w:t>
      </w:r>
      <w:r w:rsidR="00F1364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</w:t>
      </w:r>
      <w:r w:rsidRPr="00096815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332E5A" w:rsidRPr="00332E5A" w:rsidRDefault="00332E5A" w:rsidP="00332E5A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32E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</w:t>
      </w:r>
      <w:r w:rsidR="00F1364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</w:t>
      </w:r>
      <w:r w:rsidRPr="00332E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.4</w:t>
      </w:r>
      <w:r w:rsidR="000C417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  <w:r w:rsidRPr="00332E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Право муниципального служащего на получение материальной помощи в текущем календарном году возникает со дня вступления в силу заключенного с ним трудового договора.</w:t>
      </w:r>
    </w:p>
    <w:p w:rsidR="00332E5A" w:rsidRPr="00332E5A" w:rsidRDefault="00332E5A" w:rsidP="00332E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32E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</w:t>
      </w:r>
      <w:r w:rsidR="00F1364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</w:t>
      </w:r>
      <w:r w:rsidRPr="00332E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.5</w:t>
      </w:r>
      <w:r w:rsidR="000C417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  <w:r w:rsidRPr="00332E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Предоставление материальной помощи осуществляется в пределах утвержденного фонда оплаты труда  администрации </w:t>
      </w:r>
      <w:r w:rsidR="001B403E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/>
        </w:rPr>
        <w:t>Тамтачетского</w:t>
      </w:r>
      <w:r w:rsidR="001B403E"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403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МО</w:t>
      </w:r>
      <w:r w:rsidRPr="00332E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предусмотренного в бюджете </w:t>
      </w:r>
      <w:r w:rsidR="001B403E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/>
        </w:rPr>
        <w:t>Тамтачетского</w:t>
      </w:r>
      <w:r w:rsidR="001B403E" w:rsidRPr="00332E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403E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332E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на соответствующий финансовый год.</w:t>
      </w:r>
    </w:p>
    <w:p w:rsidR="00332E5A" w:rsidRPr="00332E5A" w:rsidRDefault="00332E5A" w:rsidP="00332E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32E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</w:t>
      </w:r>
      <w:r w:rsidR="00F1364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</w:t>
      </w:r>
      <w:r w:rsidRPr="00332E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.6</w:t>
      </w:r>
      <w:r w:rsidR="000C417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  <w:r w:rsidRPr="00332E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DE31A5" w:rsidRPr="00096815">
        <w:rPr>
          <w:rFonts w:ascii="Times New Roman" w:hAnsi="Times New Roman"/>
          <w:sz w:val="24"/>
          <w:szCs w:val="24"/>
        </w:rPr>
        <w:t xml:space="preserve">Размер материальной помощи, предоставляемой муниципальному служащему, устанавливается в размере </w:t>
      </w:r>
      <w:r w:rsidR="00DE31A5">
        <w:rPr>
          <w:rFonts w:ascii="Times New Roman" w:hAnsi="Times New Roman"/>
          <w:sz w:val="24"/>
          <w:szCs w:val="24"/>
        </w:rPr>
        <w:t>–</w:t>
      </w:r>
      <w:r w:rsidR="00DE31A5" w:rsidRPr="00096815">
        <w:rPr>
          <w:rFonts w:ascii="Times New Roman" w:hAnsi="Times New Roman"/>
          <w:sz w:val="24"/>
          <w:szCs w:val="24"/>
        </w:rPr>
        <w:t xml:space="preserve"> 2</w:t>
      </w:r>
      <w:r w:rsidR="00DE31A5">
        <w:rPr>
          <w:rFonts w:ascii="Times New Roman" w:hAnsi="Times New Roman"/>
          <w:sz w:val="24"/>
          <w:szCs w:val="24"/>
        </w:rPr>
        <w:t>-х</w:t>
      </w:r>
      <w:r w:rsidR="00DE31A5" w:rsidRPr="00096815">
        <w:rPr>
          <w:rFonts w:ascii="Times New Roman" w:hAnsi="Times New Roman"/>
          <w:sz w:val="24"/>
          <w:szCs w:val="24"/>
        </w:rPr>
        <w:t xml:space="preserve"> должностных оклада.</w:t>
      </w:r>
      <w:r w:rsidR="00DE31A5" w:rsidRPr="00096815">
        <w:t xml:space="preserve"> </w:t>
      </w:r>
      <w:r w:rsidRPr="00332E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 материальную помощь начисляется районный коэффициент и процентная надбавка за работу в южных районах Иркутской области в размерах, определенных федеральным и областным законодательством.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2E5A" w:rsidRPr="00332E5A" w:rsidRDefault="008B0825" w:rsidP="0033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1364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32E5A" w:rsidRPr="00332E5A">
        <w:rPr>
          <w:rFonts w:ascii="Times New Roman" w:eastAsia="Times New Roman" w:hAnsi="Times New Roman" w:cs="Times New Roman"/>
          <w:b/>
          <w:sz w:val="24"/>
          <w:szCs w:val="24"/>
        </w:rPr>
        <w:t>. Премия за выполнение особо важных и сложных заданий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1A5" w:rsidRPr="00096815" w:rsidRDefault="00DE31A5" w:rsidP="00DE31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136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096815">
        <w:rPr>
          <w:rFonts w:ascii="Times New Roman" w:hAnsi="Times New Roman" w:cs="Times New Roman"/>
          <w:sz w:val="24"/>
          <w:szCs w:val="24"/>
        </w:rPr>
        <w:t>. Премия за выполнение особо важных и сложных заданий (далее - премия) является формой материального стимулирования муниципальных служащих к эффективному и добросовестному исполнению должностных обязанностей.</w:t>
      </w:r>
    </w:p>
    <w:p w:rsidR="00DE31A5" w:rsidRPr="00096815" w:rsidRDefault="00DE31A5" w:rsidP="00DE31A5">
      <w:pPr>
        <w:pStyle w:val="ConsPlusNormal"/>
        <w:widowControl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136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096815">
        <w:rPr>
          <w:rFonts w:ascii="Times New Roman" w:hAnsi="Times New Roman" w:cs="Times New Roman"/>
          <w:sz w:val="24"/>
          <w:szCs w:val="24"/>
        </w:rPr>
        <w:t>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  <w:r w:rsidRPr="0009681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</w:p>
    <w:p w:rsidR="00DE31A5" w:rsidRPr="00096815" w:rsidRDefault="00DE31A5" w:rsidP="00DE31A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136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096815">
        <w:rPr>
          <w:rFonts w:ascii="Times New Roman" w:hAnsi="Times New Roman" w:cs="Times New Roman"/>
          <w:sz w:val="24"/>
          <w:szCs w:val="24"/>
        </w:rPr>
        <w:t>. 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DE31A5" w:rsidRPr="00096815" w:rsidRDefault="00DE31A5" w:rsidP="00DE3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F136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096815">
        <w:rPr>
          <w:rFonts w:ascii="Times New Roman" w:hAnsi="Times New Roman" w:cs="Times New Roman"/>
          <w:sz w:val="24"/>
          <w:szCs w:val="24"/>
        </w:rPr>
        <w:t xml:space="preserve">. Размер премии устанавливается в абсолютном размере (рублях) или в процентах </w:t>
      </w:r>
      <w:r w:rsidRPr="00096815">
        <w:rPr>
          <w:rFonts w:ascii="Times New Roman" w:hAnsi="Times New Roman" w:cs="Times New Roman"/>
          <w:sz w:val="24"/>
          <w:szCs w:val="24"/>
        </w:rPr>
        <w:lastRenderedPageBreak/>
        <w:t>к должностному окладу – 25%</w:t>
      </w:r>
      <w:r w:rsidRPr="00096815">
        <w:rPr>
          <w:rFonts w:ascii="Times New Roman" w:eastAsia="Arial" w:hAnsi="Times New Roman"/>
          <w:sz w:val="24"/>
          <w:szCs w:val="24"/>
          <w:lang w:eastAsia="ar-SA"/>
        </w:rPr>
        <w:t xml:space="preserve"> от должностного оклада.</w:t>
      </w:r>
    </w:p>
    <w:p w:rsidR="00DE31A5" w:rsidRPr="00096815" w:rsidRDefault="00DE31A5" w:rsidP="00DE3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136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096815">
        <w:rPr>
          <w:rFonts w:ascii="Times New Roman" w:hAnsi="Times New Roman" w:cs="Times New Roman"/>
          <w:sz w:val="24"/>
          <w:szCs w:val="24"/>
        </w:rPr>
        <w:t>. При определении размера премии учитываются следующие критерии:</w:t>
      </w:r>
    </w:p>
    <w:p w:rsidR="00DE31A5" w:rsidRPr="00096815" w:rsidRDefault="00DE31A5" w:rsidP="00DE3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815">
        <w:rPr>
          <w:rFonts w:ascii="Times New Roman" w:hAnsi="Times New Roman" w:cs="Times New Roman"/>
          <w:sz w:val="24"/>
          <w:szCs w:val="24"/>
        </w:rPr>
        <w:t>1) 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</w:p>
    <w:p w:rsidR="00DE31A5" w:rsidRPr="00096815" w:rsidRDefault="00DE31A5" w:rsidP="00DE3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815">
        <w:rPr>
          <w:rFonts w:ascii="Times New Roman" w:hAnsi="Times New Roman" w:cs="Times New Roman"/>
          <w:sz w:val="24"/>
          <w:szCs w:val="24"/>
        </w:rPr>
        <w:t>2) объем, сложность и важность выполненного задания;</w:t>
      </w:r>
    </w:p>
    <w:p w:rsidR="00DE31A5" w:rsidRPr="00096815" w:rsidRDefault="00DE31A5" w:rsidP="00DE3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815">
        <w:rPr>
          <w:rFonts w:ascii="Times New Roman" w:hAnsi="Times New Roman" w:cs="Times New Roman"/>
          <w:sz w:val="24"/>
          <w:szCs w:val="24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DE31A5" w:rsidRPr="00096815" w:rsidRDefault="00DE31A5" w:rsidP="00DE3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815">
        <w:rPr>
          <w:rFonts w:ascii="Times New Roman" w:hAnsi="Times New Roman" w:cs="Times New Roman"/>
          <w:sz w:val="24"/>
          <w:szCs w:val="24"/>
        </w:rPr>
        <w:t xml:space="preserve">4)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в </w:t>
      </w:r>
      <w:r>
        <w:rPr>
          <w:rFonts w:ascii="Times New Roman" w:hAnsi="Times New Roman" w:cs="Times New Roman"/>
          <w:sz w:val="24"/>
          <w:szCs w:val="24"/>
        </w:rPr>
        <w:t xml:space="preserve">Тамтачетском </w:t>
      </w:r>
      <w:r w:rsidRPr="00096815">
        <w:rPr>
          <w:rFonts w:ascii="Times New Roman" w:hAnsi="Times New Roman" w:cs="Times New Roman"/>
          <w:sz w:val="24"/>
          <w:szCs w:val="24"/>
        </w:rPr>
        <w:t>муниципальном образовании, определенной сфере деятельности;</w:t>
      </w:r>
    </w:p>
    <w:p w:rsidR="00DE31A5" w:rsidRPr="00096815" w:rsidRDefault="00DE31A5" w:rsidP="00DE31A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6815">
        <w:rPr>
          <w:rFonts w:ascii="Times New Roman" w:hAnsi="Times New Roman" w:cs="Times New Roman"/>
          <w:sz w:val="24"/>
          <w:szCs w:val="24"/>
        </w:rPr>
        <w:t xml:space="preserve">5) личный вклад муниципального служащего в выполнение особо важных и сложных заданий при осуществлении функций и задач </w:t>
      </w:r>
      <w:r>
        <w:rPr>
          <w:rFonts w:ascii="Times New Roman" w:hAnsi="Times New Roman" w:cs="Times New Roman"/>
          <w:sz w:val="24"/>
          <w:szCs w:val="24"/>
        </w:rPr>
        <w:t>Тамтачетского</w:t>
      </w:r>
      <w:r w:rsidRPr="000968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96815">
        <w:rPr>
          <w:rFonts w:ascii="Times New Roman" w:hAnsi="Times New Roman" w:cs="Times New Roman"/>
          <w:i/>
          <w:sz w:val="24"/>
          <w:szCs w:val="24"/>
        </w:rPr>
        <w:t>;</w:t>
      </w:r>
    </w:p>
    <w:p w:rsidR="00DE31A5" w:rsidRPr="00096815" w:rsidRDefault="00DE31A5" w:rsidP="00DE3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815">
        <w:rPr>
          <w:rFonts w:ascii="Times New Roman" w:hAnsi="Times New Roman" w:cs="Times New Roman"/>
          <w:sz w:val="24"/>
          <w:szCs w:val="24"/>
        </w:rPr>
        <w:t>6) участие муниципального служащего в мероприятиях федерального, регионального, межмуниципального, районного, поселенческого значения.</w:t>
      </w:r>
    </w:p>
    <w:p w:rsidR="00DE31A5" w:rsidRPr="00096815" w:rsidRDefault="00DE31A5" w:rsidP="00DE3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1364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.6</w:t>
      </w:r>
      <w:r w:rsidRPr="00096815">
        <w:rPr>
          <w:rFonts w:ascii="Times New Roman" w:hAnsi="Times New Roman"/>
          <w:sz w:val="24"/>
          <w:szCs w:val="24"/>
        </w:rPr>
        <w:t xml:space="preserve">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главой </w:t>
      </w:r>
      <w:r>
        <w:rPr>
          <w:rFonts w:ascii="Times New Roman" w:hAnsi="Times New Roman"/>
          <w:sz w:val="24"/>
          <w:szCs w:val="24"/>
        </w:rPr>
        <w:t>Тамтачетского</w:t>
      </w:r>
      <w:r w:rsidRPr="00096815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096815">
        <w:rPr>
          <w:rFonts w:ascii="Times New Roman" w:hAnsi="Times New Roman"/>
          <w:i/>
          <w:sz w:val="24"/>
          <w:szCs w:val="24"/>
        </w:rPr>
        <w:t xml:space="preserve"> </w:t>
      </w:r>
      <w:r w:rsidRPr="00096815">
        <w:rPr>
          <w:rFonts w:ascii="Times New Roman" w:hAnsi="Times New Roman"/>
          <w:sz w:val="24"/>
          <w:szCs w:val="24"/>
        </w:rPr>
        <w:t>на основании представления непосредственного руководителя муниципального служащего, в котором указываются основания для премирования.</w:t>
      </w:r>
    </w:p>
    <w:p w:rsidR="00DE31A5" w:rsidRPr="00096815" w:rsidRDefault="00DE31A5" w:rsidP="00DE3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4"/>
      <w:bookmarkEnd w:id="2"/>
      <w:r>
        <w:rPr>
          <w:rFonts w:ascii="Times New Roman" w:hAnsi="Times New Roman" w:cs="Times New Roman"/>
          <w:sz w:val="24"/>
          <w:szCs w:val="24"/>
        </w:rPr>
        <w:t>1</w:t>
      </w:r>
      <w:r w:rsidR="00F136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.7</w:t>
      </w:r>
      <w:r w:rsidRPr="00096815">
        <w:rPr>
          <w:rFonts w:ascii="Times New Roman" w:hAnsi="Times New Roman" w:cs="Times New Roman"/>
          <w:sz w:val="24"/>
          <w:szCs w:val="24"/>
        </w:rPr>
        <w:t>. Премия не выплачивается в следующих случаях:</w:t>
      </w:r>
    </w:p>
    <w:p w:rsidR="00DE31A5" w:rsidRPr="00096815" w:rsidRDefault="00DE31A5" w:rsidP="00DE3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815">
        <w:rPr>
          <w:rFonts w:ascii="Times New Roman" w:hAnsi="Times New Roman" w:cs="Times New Roman"/>
          <w:sz w:val="24"/>
          <w:szCs w:val="24"/>
        </w:rPr>
        <w:t>1) наличие у муниципального служащего неснятого в установленном законодательстве порядке 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</w:p>
    <w:p w:rsidR="00332E5A" w:rsidRPr="00332E5A" w:rsidRDefault="00332E5A" w:rsidP="0033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E5A" w:rsidRPr="00332E5A" w:rsidRDefault="00332E5A" w:rsidP="00332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E5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1364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32E5A">
        <w:rPr>
          <w:rFonts w:ascii="Times New Roman" w:eastAsia="Times New Roman" w:hAnsi="Times New Roman" w:cs="Times New Roman"/>
          <w:b/>
          <w:sz w:val="24"/>
          <w:szCs w:val="24"/>
        </w:rPr>
        <w:t>.Формирование фонда оплаты труда муниципальных служащих</w:t>
      </w:r>
    </w:p>
    <w:p w:rsidR="00332E5A" w:rsidRPr="00332E5A" w:rsidRDefault="00332E5A" w:rsidP="00332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170" w:rsidRDefault="00332E5A" w:rsidP="00332E5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E5A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364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32E5A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1A15DA">
        <w:rPr>
          <w:rFonts w:ascii="Times New Roman" w:eastAsia="Times New Roman" w:hAnsi="Times New Roman" w:cs="Times New Roman"/>
          <w:sz w:val="24"/>
          <w:szCs w:val="24"/>
        </w:rPr>
        <w:t>При формировании фонда оплаты труда муниципальных служащих сверх суммы средств направляемых для выплаты должностных окладов, предусматриваются следующие средства выплат (в расчете на год):</w:t>
      </w:r>
    </w:p>
    <w:p w:rsidR="00D8736C" w:rsidRPr="00096815" w:rsidRDefault="00D8736C" w:rsidP="00D87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815">
        <w:rPr>
          <w:rFonts w:ascii="Times New Roman" w:hAnsi="Times New Roman"/>
          <w:sz w:val="24"/>
          <w:szCs w:val="24"/>
        </w:rPr>
        <w:t>1) ежемесячной надбавки к должностному окладу за классный чин - в размере 4 должностных окладов;</w:t>
      </w:r>
    </w:p>
    <w:p w:rsidR="00D8736C" w:rsidRPr="00096815" w:rsidRDefault="00D8736C" w:rsidP="00D87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815">
        <w:rPr>
          <w:rFonts w:ascii="Times New Roman" w:hAnsi="Times New Roman"/>
          <w:sz w:val="24"/>
          <w:szCs w:val="24"/>
        </w:rPr>
        <w:t>2) ежемесячной надбавки к должностному окладу за выслугу лет на муниципальной службе - в размере 3 должностных окладов;</w:t>
      </w:r>
    </w:p>
    <w:p w:rsidR="00D8736C" w:rsidRPr="00096815" w:rsidRDefault="00D8736C" w:rsidP="00D87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815">
        <w:rPr>
          <w:rFonts w:ascii="Times New Roman" w:hAnsi="Times New Roman"/>
          <w:sz w:val="24"/>
          <w:szCs w:val="24"/>
        </w:rPr>
        <w:t>3) ежемесячной надбавки к должностному окладу за особые условия муниципальной службы - в размере 18 должностных окладов;</w:t>
      </w:r>
    </w:p>
    <w:p w:rsidR="00D8736C" w:rsidRPr="00096815" w:rsidRDefault="00D8736C" w:rsidP="00D87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815">
        <w:rPr>
          <w:rFonts w:ascii="Times New Roman" w:hAnsi="Times New Roman"/>
          <w:sz w:val="24"/>
          <w:szCs w:val="24"/>
        </w:rPr>
        <w:t>4) ежемесячной процентной надбавки к должностному окладу за работу со сведениями, составляющими государственную тайну, - в размере 1,5 должностных окладов;</w:t>
      </w:r>
    </w:p>
    <w:p w:rsidR="00D8736C" w:rsidRPr="00096815" w:rsidRDefault="00D8736C" w:rsidP="00D87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815">
        <w:rPr>
          <w:rFonts w:ascii="Times New Roman" w:hAnsi="Times New Roman"/>
          <w:sz w:val="24"/>
          <w:szCs w:val="24"/>
        </w:rPr>
        <w:t>5) премий за выполнение особо важных и сложных заданий - в размере 2 должностных окладов;</w:t>
      </w:r>
    </w:p>
    <w:p w:rsidR="00D8736C" w:rsidRPr="00096815" w:rsidRDefault="00D8736C" w:rsidP="00D87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815">
        <w:rPr>
          <w:rFonts w:ascii="Times New Roman" w:hAnsi="Times New Roman"/>
          <w:sz w:val="24"/>
          <w:szCs w:val="24"/>
        </w:rPr>
        <w:t>6) ежемесячного денежного поощрения - в размере 30 должностных окладов;</w:t>
      </w:r>
    </w:p>
    <w:p w:rsidR="00D8736C" w:rsidRPr="00096815" w:rsidRDefault="00D8736C" w:rsidP="00D87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815">
        <w:rPr>
          <w:rFonts w:ascii="Times New Roman" w:hAnsi="Times New Roman"/>
          <w:sz w:val="24"/>
          <w:szCs w:val="24"/>
        </w:rPr>
        <w:t xml:space="preserve">7) единовременной выплаты при предоставлении ежегодного оплачиваемого отпуска и материальной помощи - в размере 4 должностных окладов. </w:t>
      </w:r>
    </w:p>
    <w:p w:rsidR="00332E5A" w:rsidRPr="00332E5A" w:rsidRDefault="000C4170" w:rsidP="00332E5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1364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.2.</w:t>
      </w:r>
      <w:r w:rsidR="00332E5A" w:rsidRPr="00332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E5A" w:rsidRPr="00332E5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Норматив формирования расходов на оплату труда муниципальных служащих определяется из расчета 74,5 должностных окладов данных муниципальных служащих в соответствии с замещаемыми ими должностями муниципальной службы в год. При этом должностной оклад муниципального служащего муниципального образования не может превышать должностного оклада государственного гражданского служащего Иркутской </w:t>
      </w:r>
      <w:r w:rsidR="00332E5A" w:rsidRPr="00332E5A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области, замещающего соответствующую должность государственной гражданской службы Иркутской области, определяемую 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области.</w:t>
      </w:r>
    </w:p>
    <w:p w:rsidR="00B73047" w:rsidRDefault="00332E5A" w:rsidP="00332E5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32E5A">
        <w:rPr>
          <w:rFonts w:ascii="Times New Roman" w:eastAsia="Times New Roman" w:hAnsi="Times New Roman" w:cs="Times New Roman"/>
          <w:sz w:val="24"/>
          <w:szCs w:val="24"/>
          <w:lang w:bidi="ru-RU"/>
        </w:rPr>
        <w:t>1</w:t>
      </w:r>
      <w:r w:rsidR="00F1364D">
        <w:rPr>
          <w:rFonts w:ascii="Times New Roman" w:eastAsia="Times New Roman" w:hAnsi="Times New Roman" w:cs="Times New Roman"/>
          <w:sz w:val="24"/>
          <w:szCs w:val="24"/>
          <w:lang w:bidi="ru-RU"/>
        </w:rPr>
        <w:t>4</w:t>
      </w:r>
      <w:r w:rsidRPr="00332E5A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 w:rsidR="000C4170">
        <w:rPr>
          <w:rFonts w:ascii="Times New Roman" w:eastAsia="Times New Roman" w:hAnsi="Times New Roman" w:cs="Times New Roman"/>
          <w:sz w:val="24"/>
          <w:szCs w:val="24"/>
          <w:lang w:bidi="ru-RU"/>
        </w:rPr>
        <w:t>3</w:t>
      </w:r>
      <w:r w:rsidRPr="00332E5A">
        <w:rPr>
          <w:rFonts w:ascii="Times New Roman" w:eastAsia="Times New Roman" w:hAnsi="Times New Roman" w:cs="Times New Roman"/>
          <w:sz w:val="24"/>
          <w:szCs w:val="24"/>
          <w:lang w:bidi="ru-RU"/>
        </w:rPr>
        <w:t>. Норматив формирования расходов на оплату труда муниципального служащего без учета средств материальной помощи, не должен превышать для главных должностей муниципальной службы девяносто процентов, иных групп должностей муниципальной службы - восьмидесяти процентов норматива формирования расходов на оплату труда главы муниципального образования</w:t>
      </w:r>
      <w:r w:rsidR="00B73047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332E5A" w:rsidRPr="00332E5A" w:rsidRDefault="00332E5A" w:rsidP="00332E5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32E5A">
        <w:rPr>
          <w:rFonts w:ascii="Times New Roman" w:eastAsia="Times New Roman" w:hAnsi="Times New Roman" w:cs="Times New Roman"/>
          <w:sz w:val="24"/>
          <w:szCs w:val="24"/>
          <w:lang w:bidi="ru-RU"/>
        </w:rPr>
        <w:t>1</w:t>
      </w:r>
      <w:r w:rsidR="00F1364D">
        <w:rPr>
          <w:rFonts w:ascii="Times New Roman" w:eastAsia="Times New Roman" w:hAnsi="Times New Roman" w:cs="Times New Roman"/>
          <w:sz w:val="24"/>
          <w:szCs w:val="24"/>
          <w:lang w:bidi="ru-RU"/>
        </w:rPr>
        <w:t>4</w:t>
      </w:r>
      <w:r w:rsidRPr="00332E5A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 w:rsidR="000C4170">
        <w:rPr>
          <w:rFonts w:ascii="Times New Roman" w:eastAsia="Times New Roman" w:hAnsi="Times New Roman" w:cs="Times New Roman"/>
          <w:sz w:val="24"/>
          <w:szCs w:val="24"/>
          <w:lang w:bidi="ru-RU"/>
        </w:rPr>
        <w:t>4</w:t>
      </w:r>
      <w:r w:rsidRPr="00332E5A">
        <w:rPr>
          <w:rFonts w:ascii="Times New Roman" w:eastAsia="Times New Roman" w:hAnsi="Times New Roman" w:cs="Times New Roman"/>
          <w:sz w:val="24"/>
          <w:szCs w:val="24"/>
          <w:lang w:bidi="ru-RU"/>
        </w:rPr>
        <w:t>. К размеру оплаты труда муниципальных служащих, устанавливаются районные коэффициенты и процентные надбавки к заработной плате за работу в южных районах Иркутской области в соответствии с действующим федеральным и областным законодательством.</w:t>
      </w:r>
    </w:p>
    <w:p w:rsidR="001B403E" w:rsidRDefault="001B403E" w:rsidP="00332E5A">
      <w:pPr>
        <w:keepNext/>
        <w:keepLines/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B403E" w:rsidRDefault="001B403E" w:rsidP="001B403E">
      <w:pPr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332E5A" w:rsidRDefault="001B403E" w:rsidP="001B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 xml:space="preserve">Глава Тамтачетского </w:t>
      </w:r>
    </w:p>
    <w:p w:rsidR="001B403E" w:rsidRPr="001B403E" w:rsidRDefault="001B403E" w:rsidP="001B403E">
      <w:pPr>
        <w:tabs>
          <w:tab w:val="left" w:pos="63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Ю.А.Скотников</w:t>
      </w:r>
    </w:p>
    <w:sectPr w:rsidR="001B403E" w:rsidRPr="001B403E" w:rsidSect="002209BC">
      <w:head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3D4" w:rsidRDefault="006163D4" w:rsidP="0001464D">
      <w:pPr>
        <w:spacing w:after="0" w:line="240" w:lineRule="auto"/>
      </w:pPr>
      <w:r>
        <w:separator/>
      </w:r>
    </w:p>
  </w:endnote>
  <w:endnote w:type="continuationSeparator" w:id="1">
    <w:p w:rsidR="006163D4" w:rsidRDefault="006163D4" w:rsidP="0001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3D4" w:rsidRDefault="006163D4" w:rsidP="0001464D">
      <w:pPr>
        <w:spacing w:after="0" w:line="240" w:lineRule="auto"/>
      </w:pPr>
      <w:r>
        <w:separator/>
      </w:r>
    </w:p>
  </w:footnote>
  <w:footnote w:type="continuationSeparator" w:id="1">
    <w:p w:rsidR="006163D4" w:rsidRDefault="006163D4" w:rsidP="00014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4F" w:rsidRDefault="005A0E4F" w:rsidP="005A0E4F">
    <w:pPr>
      <w:pStyle w:val="a4"/>
      <w:tabs>
        <w:tab w:val="clear" w:pos="4677"/>
        <w:tab w:val="clear" w:pos="9355"/>
        <w:tab w:val="left" w:pos="741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F0C15"/>
    <w:multiLevelType w:val="hybridMultilevel"/>
    <w:tmpl w:val="6854D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2E5A"/>
    <w:rsid w:val="0000652A"/>
    <w:rsid w:val="00011579"/>
    <w:rsid w:val="0001464D"/>
    <w:rsid w:val="00026A79"/>
    <w:rsid w:val="00082EB2"/>
    <w:rsid w:val="000C4170"/>
    <w:rsid w:val="000E0AF9"/>
    <w:rsid w:val="000F035F"/>
    <w:rsid w:val="000F5CC2"/>
    <w:rsid w:val="00170B37"/>
    <w:rsid w:val="001A15DA"/>
    <w:rsid w:val="001A15EE"/>
    <w:rsid w:val="001B403E"/>
    <w:rsid w:val="001F4DE8"/>
    <w:rsid w:val="00201892"/>
    <w:rsid w:val="00213FB9"/>
    <w:rsid w:val="002209BC"/>
    <w:rsid w:val="00273868"/>
    <w:rsid w:val="00277395"/>
    <w:rsid w:val="002E6E1C"/>
    <w:rsid w:val="00332E5A"/>
    <w:rsid w:val="00375C09"/>
    <w:rsid w:val="00395D50"/>
    <w:rsid w:val="003B1459"/>
    <w:rsid w:val="003B41AA"/>
    <w:rsid w:val="003C58C5"/>
    <w:rsid w:val="00470406"/>
    <w:rsid w:val="00482C1A"/>
    <w:rsid w:val="004F697A"/>
    <w:rsid w:val="00551ED3"/>
    <w:rsid w:val="00552264"/>
    <w:rsid w:val="00574AD1"/>
    <w:rsid w:val="0058306B"/>
    <w:rsid w:val="005A0E4F"/>
    <w:rsid w:val="005B283C"/>
    <w:rsid w:val="005E637C"/>
    <w:rsid w:val="006163D4"/>
    <w:rsid w:val="006269C9"/>
    <w:rsid w:val="006573F4"/>
    <w:rsid w:val="006C5318"/>
    <w:rsid w:val="007177E8"/>
    <w:rsid w:val="00730C40"/>
    <w:rsid w:val="007A5D97"/>
    <w:rsid w:val="007B05BD"/>
    <w:rsid w:val="007B1606"/>
    <w:rsid w:val="007D7169"/>
    <w:rsid w:val="00833339"/>
    <w:rsid w:val="008A2801"/>
    <w:rsid w:val="008B0825"/>
    <w:rsid w:val="008D08DD"/>
    <w:rsid w:val="00915791"/>
    <w:rsid w:val="00970561"/>
    <w:rsid w:val="009E5DCF"/>
    <w:rsid w:val="00B11657"/>
    <w:rsid w:val="00B3735B"/>
    <w:rsid w:val="00B64BED"/>
    <w:rsid w:val="00B73047"/>
    <w:rsid w:val="00B95D5A"/>
    <w:rsid w:val="00BC6C7F"/>
    <w:rsid w:val="00C22389"/>
    <w:rsid w:val="00C35A9D"/>
    <w:rsid w:val="00CA0FFD"/>
    <w:rsid w:val="00D20D53"/>
    <w:rsid w:val="00D338B7"/>
    <w:rsid w:val="00D8736C"/>
    <w:rsid w:val="00DC19FF"/>
    <w:rsid w:val="00DC74CD"/>
    <w:rsid w:val="00DE31A5"/>
    <w:rsid w:val="00E04C83"/>
    <w:rsid w:val="00EE74D7"/>
    <w:rsid w:val="00EF06A9"/>
    <w:rsid w:val="00EF0CF5"/>
    <w:rsid w:val="00EF758C"/>
    <w:rsid w:val="00F1364D"/>
    <w:rsid w:val="00F61488"/>
    <w:rsid w:val="00FA5F2A"/>
    <w:rsid w:val="00FB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2E5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32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14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464D"/>
  </w:style>
  <w:style w:type="paragraph" w:styleId="a6">
    <w:name w:val="footer"/>
    <w:basedOn w:val="a"/>
    <w:link w:val="a7"/>
    <w:uiPriority w:val="99"/>
    <w:semiHidden/>
    <w:unhideWhenUsed/>
    <w:rsid w:val="00014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464D"/>
  </w:style>
  <w:style w:type="paragraph" w:customStyle="1" w:styleId="ConsPlusNormal">
    <w:name w:val="ConsPlusNormal"/>
    <w:rsid w:val="00D87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011579"/>
    <w:rPr>
      <w:color w:val="0000FF" w:themeColor="hyperlink"/>
      <w:u w:val="single"/>
    </w:rPr>
  </w:style>
  <w:style w:type="paragraph" w:customStyle="1" w:styleId="ConsPlusCell">
    <w:name w:val="ConsPlusCell"/>
    <w:rsid w:val="00011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E6C90DAFB2009846BB01BB34B85ACA1BCF4D6C3E4D5E88D5D5ADD07g8JE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9D34AB7F6564AAFE8C0D24270ABD2B8966B747A317966E57241E821537CC45m2d0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6E6C90DAFB2009846BAE16A527DFA0A1B0ADDDCEEAD9BAD402018050875A2Eg8J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46E6C90DAFB2009846BB01BB34B85ACA1BCF4D2C2E9D5E88D5D5ADD07g8J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6E6C90DAFB2009846BB01BB34B85ACA1BCF4D2C2E4D5E88D5D5ADD07g8J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CE1C-C646-4521-A423-17EBD74D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5142</Words>
  <Characters>29314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24</cp:revision>
  <cp:lastPrinted>2018-05-10T04:12:00Z</cp:lastPrinted>
  <dcterms:created xsi:type="dcterms:W3CDTF">2018-04-23T07:40:00Z</dcterms:created>
  <dcterms:modified xsi:type="dcterms:W3CDTF">2018-05-10T04:21:00Z</dcterms:modified>
</cp:coreProperties>
</file>