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</w:tblGrid>
      <w:tr w:rsidR="0046033C" w:rsidRPr="0046033C" w:rsidTr="00151DFC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46033C" w:rsidRPr="0046033C" w:rsidRDefault="0046033C" w:rsidP="0046033C">
            <w:pPr>
              <w:keepNext/>
              <w:spacing w:after="0" w:line="240" w:lineRule="auto"/>
              <w:ind w:right="-56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r w:rsidRPr="0046033C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 xml:space="preserve">Р о с </w:t>
            </w:r>
            <w:proofErr w:type="spellStart"/>
            <w:proofErr w:type="gramStart"/>
            <w:r w:rsidRPr="0046033C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с</w:t>
            </w:r>
            <w:proofErr w:type="spellEnd"/>
            <w:proofErr w:type="gramEnd"/>
            <w:r w:rsidRPr="0046033C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 xml:space="preserve"> и </w:t>
            </w:r>
            <w:proofErr w:type="spellStart"/>
            <w:r w:rsidRPr="0046033C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й</w:t>
            </w:r>
            <w:proofErr w:type="spellEnd"/>
            <w:r w:rsidRPr="0046033C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 xml:space="preserve"> с к а я  Ф е д е р а ц и я</w:t>
            </w:r>
          </w:p>
          <w:p w:rsidR="0046033C" w:rsidRPr="0046033C" w:rsidRDefault="0046033C" w:rsidP="0046033C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  <w:r w:rsidRPr="0046033C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  <w:t>Иркутская   область</w:t>
            </w:r>
          </w:p>
          <w:p w:rsidR="0046033C" w:rsidRPr="0046033C" w:rsidRDefault="0046033C" w:rsidP="0046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46033C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Муниципальное образование «Тайшетский  район»</w:t>
            </w:r>
          </w:p>
          <w:p w:rsidR="0046033C" w:rsidRPr="0046033C" w:rsidRDefault="0046033C" w:rsidP="0046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03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АДМИНИСТРАЦИЯ  ТАМТАЧЕТСКОГО  МУНИЦИПАЛЬНОГО  ОБРАЗОВАНИЯ </w:t>
            </w:r>
          </w:p>
          <w:p w:rsidR="0046033C" w:rsidRPr="0046033C" w:rsidRDefault="0046033C" w:rsidP="0046033C">
            <w:pPr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 w:rsidRPr="0046033C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ПОСТАНОВЛЕНИЕ</w:t>
            </w:r>
          </w:p>
          <w:p w:rsidR="0046033C" w:rsidRPr="0046033C" w:rsidRDefault="0046033C" w:rsidP="0046033C">
            <w:pPr>
              <w:spacing w:before="240"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F48A4" w:rsidRPr="005F48A4" w:rsidRDefault="005F48A4" w:rsidP="00DB06BB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5F48A4">
        <w:rPr>
          <w:rFonts w:ascii="Times New Roman" w:eastAsia="Times New Roman" w:hAnsi="Times New Roman" w:cs="Times New Roman"/>
          <w:sz w:val="24"/>
          <w:szCs w:val="24"/>
          <w:u w:val="single"/>
        </w:rPr>
        <w:t>«29» сентября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2016г.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B06BB">
        <w:rPr>
          <w:rFonts w:ascii="Times New Roman" w:eastAsia="Times New Roman" w:hAnsi="Times New Roman" w:cs="Times New Roman"/>
          <w:sz w:val="24"/>
          <w:szCs w:val="24"/>
        </w:rPr>
        <w:tab/>
      </w:r>
      <w:r w:rsidR="00DB06BB">
        <w:rPr>
          <w:rFonts w:ascii="Times New Roman" w:eastAsia="Times New Roman" w:hAnsi="Times New Roman" w:cs="Times New Roman"/>
          <w:sz w:val="24"/>
          <w:szCs w:val="24"/>
        </w:rPr>
        <w:tab/>
      </w:r>
      <w:r w:rsidR="00DB06BB">
        <w:rPr>
          <w:rFonts w:ascii="Times New Roman" w:eastAsia="Times New Roman" w:hAnsi="Times New Roman" w:cs="Times New Roman"/>
          <w:sz w:val="24"/>
          <w:szCs w:val="24"/>
        </w:rPr>
        <w:tab/>
      </w:r>
      <w:r w:rsidR="00DB06BB">
        <w:rPr>
          <w:rFonts w:ascii="Times New Roman" w:eastAsia="Times New Roman" w:hAnsi="Times New Roman" w:cs="Times New Roman"/>
          <w:sz w:val="24"/>
          <w:szCs w:val="24"/>
        </w:rPr>
        <w:tab/>
      </w:r>
      <w:r w:rsidR="00DB06BB">
        <w:rPr>
          <w:rFonts w:ascii="Times New Roman" w:eastAsia="Times New Roman" w:hAnsi="Times New Roman" w:cs="Times New Roman"/>
          <w:sz w:val="24"/>
          <w:szCs w:val="24"/>
        </w:rPr>
        <w:tab/>
      </w:r>
      <w:r w:rsidRPr="005F48A4">
        <w:rPr>
          <w:rFonts w:ascii="Times New Roman" w:eastAsia="Times New Roman" w:hAnsi="Times New Roman" w:cs="Times New Roman"/>
          <w:sz w:val="24"/>
          <w:szCs w:val="24"/>
          <w:u w:val="single"/>
        </w:rPr>
        <w:t>№47</w:t>
      </w:r>
    </w:p>
    <w:p w:rsidR="001009FF" w:rsidRDefault="001009FF" w:rsidP="00DB06BB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33C" w:rsidRPr="0046033C" w:rsidRDefault="0046033C" w:rsidP="00460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033C">
        <w:rPr>
          <w:rFonts w:ascii="Times New Roman" w:eastAsia="Times New Roman" w:hAnsi="Times New Roman" w:cs="Times New Roman"/>
          <w:sz w:val="24"/>
          <w:szCs w:val="24"/>
        </w:rPr>
        <w:t xml:space="preserve">О  внесении изменений в  Постановление  </w:t>
      </w:r>
    </w:p>
    <w:p w:rsidR="0046033C" w:rsidRPr="0046033C" w:rsidRDefault="0046033C" w:rsidP="00460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033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 Тамтачетского  </w:t>
      </w:r>
      <w:proofErr w:type="gramStart"/>
      <w:r w:rsidRPr="0046033C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</w:p>
    <w:p w:rsidR="0046033C" w:rsidRPr="0046033C" w:rsidRDefault="0046033C" w:rsidP="00460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033C">
        <w:rPr>
          <w:rFonts w:ascii="Times New Roman" w:eastAsia="Times New Roman" w:hAnsi="Times New Roman" w:cs="Times New Roman"/>
          <w:sz w:val="24"/>
          <w:szCs w:val="24"/>
        </w:rPr>
        <w:t>образования от  2</w:t>
      </w:r>
      <w:r w:rsidR="00394C5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6033C">
        <w:rPr>
          <w:rFonts w:ascii="Times New Roman" w:eastAsia="Times New Roman" w:hAnsi="Times New Roman" w:cs="Times New Roman"/>
          <w:sz w:val="24"/>
          <w:szCs w:val="24"/>
        </w:rPr>
        <w:t>.0</w:t>
      </w:r>
      <w:r w:rsidR="00394C5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6033C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394C5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6033C">
        <w:rPr>
          <w:rFonts w:ascii="Times New Roman" w:eastAsia="Times New Roman" w:hAnsi="Times New Roman" w:cs="Times New Roman"/>
          <w:sz w:val="24"/>
          <w:szCs w:val="24"/>
        </w:rPr>
        <w:t xml:space="preserve"> г.  №</w:t>
      </w:r>
      <w:r w:rsidR="00394C5B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46033C">
        <w:rPr>
          <w:rFonts w:ascii="Times New Roman" w:eastAsia="Times New Roman" w:hAnsi="Times New Roman" w:cs="Times New Roman"/>
          <w:sz w:val="24"/>
          <w:szCs w:val="24"/>
        </w:rPr>
        <w:t xml:space="preserve">  «</w:t>
      </w:r>
      <w:proofErr w:type="gramStart"/>
      <w:r w:rsidRPr="0046033C">
        <w:rPr>
          <w:rFonts w:ascii="Times New Roman" w:eastAsia="Times New Roman" w:hAnsi="Times New Roman" w:cs="Times New Roman"/>
          <w:sz w:val="24"/>
          <w:szCs w:val="24"/>
        </w:rPr>
        <w:t>Об</w:t>
      </w:r>
      <w:proofErr w:type="gramEnd"/>
      <w:r w:rsidRPr="0046033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6033C" w:rsidRPr="0046033C" w:rsidRDefault="0046033C" w:rsidP="00460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033C">
        <w:rPr>
          <w:rFonts w:ascii="Times New Roman" w:eastAsia="Times New Roman" w:hAnsi="Times New Roman" w:cs="Times New Roman"/>
          <w:sz w:val="24"/>
          <w:szCs w:val="24"/>
        </w:rPr>
        <w:t>утверждении</w:t>
      </w:r>
      <w:proofErr w:type="gramEnd"/>
      <w:r w:rsidRPr="0046033C">
        <w:rPr>
          <w:rFonts w:ascii="Times New Roman" w:eastAsia="Times New Roman" w:hAnsi="Times New Roman" w:cs="Times New Roman"/>
          <w:sz w:val="24"/>
          <w:szCs w:val="24"/>
        </w:rPr>
        <w:t xml:space="preserve">  плана  мероприятий</w:t>
      </w:r>
    </w:p>
    <w:p w:rsidR="0046033C" w:rsidRPr="0046033C" w:rsidRDefault="0046033C" w:rsidP="00460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033C">
        <w:rPr>
          <w:rFonts w:ascii="Times New Roman" w:eastAsia="Times New Roman" w:hAnsi="Times New Roman" w:cs="Times New Roman"/>
          <w:sz w:val="24"/>
          <w:szCs w:val="24"/>
        </w:rPr>
        <w:t xml:space="preserve">("дорожной  карты"),  </w:t>
      </w:r>
      <w:proofErr w:type="gramStart"/>
      <w:r w:rsidRPr="0046033C">
        <w:rPr>
          <w:rFonts w:ascii="Times New Roman" w:eastAsia="Times New Roman" w:hAnsi="Times New Roman" w:cs="Times New Roman"/>
          <w:sz w:val="24"/>
          <w:szCs w:val="24"/>
        </w:rPr>
        <w:t>направленных</w:t>
      </w:r>
      <w:proofErr w:type="gramEnd"/>
      <w:r w:rsidRPr="0046033C">
        <w:rPr>
          <w:rFonts w:ascii="Times New Roman" w:eastAsia="Times New Roman" w:hAnsi="Times New Roman" w:cs="Times New Roman"/>
          <w:sz w:val="24"/>
          <w:szCs w:val="24"/>
        </w:rPr>
        <w:t xml:space="preserve">  на повышение</w:t>
      </w:r>
    </w:p>
    <w:p w:rsidR="0046033C" w:rsidRPr="0046033C" w:rsidRDefault="0046033C" w:rsidP="00460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033C">
        <w:rPr>
          <w:rFonts w:ascii="Times New Roman" w:eastAsia="Times New Roman" w:hAnsi="Times New Roman" w:cs="Times New Roman"/>
          <w:sz w:val="24"/>
          <w:szCs w:val="24"/>
        </w:rPr>
        <w:t xml:space="preserve"> эффективности сферы культуры  в  Тамтачетском</w:t>
      </w:r>
    </w:p>
    <w:p w:rsidR="0046033C" w:rsidRPr="0046033C" w:rsidRDefault="0046033C" w:rsidP="00460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033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муниципальном  </w:t>
      </w:r>
      <w:proofErr w:type="gramStart"/>
      <w:r w:rsidRPr="0046033C">
        <w:rPr>
          <w:rFonts w:ascii="Times New Roman" w:eastAsia="Times New Roman" w:hAnsi="Times New Roman" w:cs="Times New Roman"/>
          <w:sz w:val="24"/>
          <w:szCs w:val="24"/>
        </w:rPr>
        <w:t>образовании</w:t>
      </w:r>
      <w:proofErr w:type="gramEnd"/>
      <w:r w:rsidRPr="0046033C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46033C" w:rsidRPr="0046033C" w:rsidRDefault="0046033C" w:rsidP="00460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033C" w:rsidRPr="0046033C" w:rsidRDefault="0046033C" w:rsidP="004603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33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46033C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46033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«Об общих принципах организации местного самоуправления в Российской  Федерации» от 06.10.2003 г. №131 – ФЗ (в ред. 25.12.2012г.), распоряжением Правительства Иркутской области  </w:t>
      </w:r>
      <w:r w:rsidR="00DB06BB">
        <w:rPr>
          <w:rFonts w:ascii="Times New Roman" w:eastAsia="Times New Roman" w:hAnsi="Times New Roman" w:cs="Times New Roman"/>
          <w:sz w:val="24"/>
          <w:szCs w:val="24"/>
        </w:rPr>
        <w:t>от 26.08.2016 г. «О  внесении  изменений  в  План  мероприятий («дорожную карту»), направленных  на  повышение  эффективности  сферы  культуры  в  Иркутской  области, руководствуясь</w:t>
      </w:r>
      <w:r w:rsidRPr="0046033C">
        <w:rPr>
          <w:rFonts w:ascii="Times New Roman" w:eastAsia="Times New Roman" w:hAnsi="Times New Roman" w:cs="Times New Roman"/>
          <w:sz w:val="24"/>
          <w:szCs w:val="24"/>
        </w:rPr>
        <w:t xml:space="preserve"> статьями 23, 46 Устава Тамтачетского   муниципального  образования,  администрация  Тамтачетского  муниципального  образования </w:t>
      </w:r>
      <w:proofErr w:type="gramEnd"/>
    </w:p>
    <w:p w:rsidR="0046033C" w:rsidRPr="0046033C" w:rsidRDefault="0046033C" w:rsidP="004603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33C" w:rsidRPr="0046033C" w:rsidRDefault="0046033C" w:rsidP="004603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033C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  <w:bookmarkStart w:id="0" w:name="_GoBack"/>
      <w:bookmarkEnd w:id="0"/>
    </w:p>
    <w:p w:rsidR="0046033C" w:rsidRPr="0046033C" w:rsidRDefault="0046033C" w:rsidP="00460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06BB" w:rsidRDefault="0046033C" w:rsidP="0092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33C">
        <w:rPr>
          <w:rFonts w:ascii="Times New Roman" w:eastAsia="Times New Roman" w:hAnsi="Times New Roman" w:cs="Times New Roman"/>
          <w:sz w:val="24"/>
          <w:szCs w:val="24"/>
        </w:rPr>
        <w:tab/>
        <w:t>1. Внести в план мероприятий ("дорожную карту"), направленных на повышение эффективности сферы культуры в Тамтачетском муниципальном образовании, утвержденный постановлением администрации Тамтачетского муниципального  образования от 21  мая  2013 года № 34 (в редакции постановления администрации Тамтачетского  муниципального  образования  от 25.12.2013 г. № 71</w:t>
      </w:r>
      <w:r w:rsidR="00DB06BB">
        <w:rPr>
          <w:rFonts w:ascii="Times New Roman" w:eastAsia="Times New Roman" w:hAnsi="Times New Roman" w:cs="Times New Roman"/>
          <w:sz w:val="24"/>
          <w:szCs w:val="24"/>
        </w:rPr>
        <w:t>, от  08.05.2015 года № 20</w:t>
      </w:r>
      <w:proofErr w:type="gramStart"/>
      <w:r w:rsidR="00DB0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033C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46033C">
        <w:rPr>
          <w:rFonts w:ascii="Times New Roman" w:eastAsia="Times New Roman" w:hAnsi="Times New Roman" w:cs="Times New Roman"/>
          <w:sz w:val="24"/>
          <w:szCs w:val="24"/>
        </w:rPr>
        <w:t>,</w:t>
      </w:r>
      <w:r w:rsidR="00DB06BB">
        <w:rPr>
          <w:rFonts w:ascii="Times New Roman" w:eastAsia="Times New Roman" w:hAnsi="Times New Roman" w:cs="Times New Roman"/>
          <w:sz w:val="24"/>
          <w:szCs w:val="24"/>
        </w:rPr>
        <w:t xml:space="preserve"> изложив  приложение  к  указанному  Плану  в  следующей  редакции: «Приложение  к Плану  мероприятий  ("дорожная  </w:t>
      </w:r>
      <w:r w:rsidR="00DB06BB" w:rsidRPr="0046033C">
        <w:rPr>
          <w:rFonts w:ascii="Times New Roman" w:eastAsia="Times New Roman" w:hAnsi="Times New Roman" w:cs="Times New Roman"/>
          <w:sz w:val="24"/>
          <w:szCs w:val="24"/>
        </w:rPr>
        <w:t>карт</w:t>
      </w:r>
      <w:r w:rsidR="00DB06B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B06BB" w:rsidRPr="0046033C">
        <w:rPr>
          <w:rFonts w:ascii="Times New Roman" w:eastAsia="Times New Roman" w:hAnsi="Times New Roman" w:cs="Times New Roman"/>
          <w:sz w:val="24"/>
          <w:szCs w:val="24"/>
        </w:rPr>
        <w:t>"),</w:t>
      </w:r>
      <w:r w:rsidR="00DB06BB">
        <w:rPr>
          <w:rFonts w:ascii="Times New Roman" w:eastAsia="Times New Roman" w:hAnsi="Times New Roman" w:cs="Times New Roman"/>
          <w:sz w:val="24"/>
          <w:szCs w:val="24"/>
        </w:rPr>
        <w:t xml:space="preserve"> направленных  на  повышение эффективности  сферы  культуры  Финансово-</w:t>
      </w:r>
      <w:r w:rsidR="00923E56">
        <w:rPr>
          <w:rFonts w:ascii="Times New Roman" w:eastAsia="Times New Roman" w:hAnsi="Times New Roman" w:cs="Times New Roman"/>
          <w:sz w:val="24"/>
          <w:szCs w:val="24"/>
        </w:rPr>
        <w:t>э</w:t>
      </w:r>
      <w:r w:rsidR="00DB06BB">
        <w:rPr>
          <w:rFonts w:ascii="Times New Roman" w:eastAsia="Times New Roman" w:hAnsi="Times New Roman" w:cs="Times New Roman"/>
          <w:sz w:val="24"/>
          <w:szCs w:val="24"/>
        </w:rPr>
        <w:t xml:space="preserve">кономическое обоснование  дополнительной  потребности бюджетных  средств, необходимых для  достижения </w:t>
      </w:r>
      <w:r w:rsidR="008E5044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DB06BB">
        <w:rPr>
          <w:rFonts w:ascii="Times New Roman" w:eastAsia="Times New Roman" w:hAnsi="Times New Roman" w:cs="Times New Roman"/>
          <w:sz w:val="24"/>
          <w:szCs w:val="24"/>
        </w:rPr>
        <w:t>оказателя Динамика примерны</w:t>
      </w:r>
      <w:proofErr w:type="gramStart"/>
      <w:r w:rsidR="00DB06BB">
        <w:rPr>
          <w:rFonts w:ascii="Times New Roman" w:eastAsia="Times New Roman" w:hAnsi="Times New Roman" w:cs="Times New Roman"/>
          <w:sz w:val="24"/>
          <w:szCs w:val="24"/>
        </w:rPr>
        <w:t>х(</w:t>
      </w:r>
      <w:proofErr w:type="gramEnd"/>
      <w:r w:rsidR="00DB06BB">
        <w:rPr>
          <w:rFonts w:ascii="Times New Roman" w:eastAsia="Times New Roman" w:hAnsi="Times New Roman" w:cs="Times New Roman"/>
          <w:sz w:val="24"/>
          <w:szCs w:val="24"/>
        </w:rPr>
        <w:t>индикативных) значений соотношения средней заработной платы</w:t>
      </w:r>
      <w:r w:rsidR="008E504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B06BB">
        <w:rPr>
          <w:rFonts w:ascii="Times New Roman" w:eastAsia="Times New Roman" w:hAnsi="Times New Roman" w:cs="Times New Roman"/>
          <w:sz w:val="24"/>
          <w:szCs w:val="24"/>
        </w:rPr>
        <w:t xml:space="preserve">работников учреждений культуры, </w:t>
      </w:r>
      <w:r w:rsidR="008E5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06BB">
        <w:rPr>
          <w:rFonts w:ascii="Times New Roman" w:eastAsia="Times New Roman" w:hAnsi="Times New Roman" w:cs="Times New Roman"/>
          <w:sz w:val="24"/>
          <w:szCs w:val="24"/>
        </w:rPr>
        <w:t xml:space="preserve">повышение оплаты которых предусмотрено  Указом  Президента  </w:t>
      </w:r>
      <w:r w:rsidR="00923E56">
        <w:rPr>
          <w:rFonts w:ascii="Times New Roman" w:eastAsia="Times New Roman" w:hAnsi="Times New Roman" w:cs="Times New Roman"/>
          <w:sz w:val="24"/>
          <w:szCs w:val="24"/>
        </w:rPr>
        <w:t>Р</w:t>
      </w:r>
      <w:r w:rsidR="00DB06BB">
        <w:rPr>
          <w:rFonts w:ascii="Times New Roman" w:eastAsia="Times New Roman" w:hAnsi="Times New Roman" w:cs="Times New Roman"/>
          <w:sz w:val="24"/>
          <w:szCs w:val="24"/>
        </w:rPr>
        <w:t>оссийской  Федерации от  07 мая 2012 года № 597 «О мероприятиях по  реализации государственной социальной  политики», и  средней  заработной  платы в субъектах Российской Федерации»</w:t>
      </w:r>
    </w:p>
    <w:p w:rsidR="00923E56" w:rsidRDefault="00923E56" w:rsidP="0092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2.Опубликовать  настоящее  постановление  в  сети  Интернет  на  официальном  сайте  администрации Тамтачетского  муниципального  образования.</w:t>
      </w:r>
    </w:p>
    <w:p w:rsidR="00923E56" w:rsidRDefault="00923E56" w:rsidP="0092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3.Контроль  за  исполнение  настоящего  постановления возложить  на  директора Дома  культуры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п. ж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станции Тамтачет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Суренкову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В.Ф.</w:t>
      </w:r>
    </w:p>
    <w:p w:rsidR="00DB06BB" w:rsidRDefault="00DB06BB" w:rsidP="00923E56">
      <w:pPr>
        <w:tabs>
          <w:tab w:val="left" w:pos="3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3E56" w:rsidRDefault="00923E56" w:rsidP="00923E56">
      <w:pPr>
        <w:tabs>
          <w:tab w:val="left" w:pos="1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B72178" w:rsidRDefault="00923E56" w:rsidP="00923E56">
      <w:pPr>
        <w:tabs>
          <w:tab w:val="left" w:pos="14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Глава  Тамтачетского</w:t>
      </w:r>
    </w:p>
    <w:p w:rsidR="00923E56" w:rsidRPr="00B72178" w:rsidRDefault="00923E56" w:rsidP="00923E56">
      <w:pPr>
        <w:tabs>
          <w:tab w:val="left" w:pos="1454"/>
          <w:tab w:val="left" w:pos="609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муниципального 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К.В.Суренков</w:t>
      </w:r>
    </w:p>
    <w:p w:rsidR="00B72178" w:rsidRPr="00B72178" w:rsidRDefault="00B72178" w:rsidP="00B72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2178" w:rsidRPr="00B72178" w:rsidRDefault="00B72178" w:rsidP="00B72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2178" w:rsidRPr="00B72178" w:rsidRDefault="00B72178" w:rsidP="00B72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2178" w:rsidRPr="00B72178" w:rsidRDefault="00B72178" w:rsidP="00B72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2178" w:rsidRPr="00B72178" w:rsidRDefault="00B72178" w:rsidP="00B72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2178" w:rsidRPr="00B72178" w:rsidRDefault="00B72178" w:rsidP="00B72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2178" w:rsidRPr="00B72178" w:rsidRDefault="00B72178" w:rsidP="00B72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2178" w:rsidRPr="00B72178" w:rsidRDefault="00B72178" w:rsidP="00B72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2178" w:rsidRPr="00B72178" w:rsidRDefault="00B72178" w:rsidP="00B72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2178" w:rsidRPr="00B72178" w:rsidRDefault="00B72178" w:rsidP="00B72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2178" w:rsidRPr="00B72178" w:rsidRDefault="00B72178" w:rsidP="00B72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2178" w:rsidRPr="0046033C" w:rsidRDefault="00B72178" w:rsidP="004603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33C" w:rsidRPr="0046033C" w:rsidRDefault="0046033C" w:rsidP="004603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4D2B" w:rsidRDefault="00034D2B"/>
    <w:sectPr w:rsidR="00034D2B" w:rsidSect="00B7217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A00" w:rsidRDefault="00AA3A00" w:rsidP="00B72178">
      <w:pPr>
        <w:spacing w:after="0" w:line="240" w:lineRule="auto"/>
      </w:pPr>
      <w:r>
        <w:separator/>
      </w:r>
    </w:p>
  </w:endnote>
  <w:endnote w:type="continuationSeparator" w:id="0">
    <w:p w:rsidR="00AA3A00" w:rsidRDefault="00AA3A00" w:rsidP="00B72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A00" w:rsidRDefault="00AA3A00" w:rsidP="00B72178">
      <w:pPr>
        <w:spacing w:after="0" w:line="240" w:lineRule="auto"/>
      </w:pPr>
      <w:r>
        <w:separator/>
      </w:r>
    </w:p>
  </w:footnote>
  <w:footnote w:type="continuationSeparator" w:id="0">
    <w:p w:rsidR="00AA3A00" w:rsidRDefault="00AA3A00" w:rsidP="00B721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6033C"/>
    <w:rsid w:val="00034D2B"/>
    <w:rsid w:val="00053174"/>
    <w:rsid w:val="001009FF"/>
    <w:rsid w:val="00394C5B"/>
    <w:rsid w:val="00412A2F"/>
    <w:rsid w:val="0046033C"/>
    <w:rsid w:val="004C5DA4"/>
    <w:rsid w:val="004F7233"/>
    <w:rsid w:val="005F48A4"/>
    <w:rsid w:val="0063470B"/>
    <w:rsid w:val="006D0283"/>
    <w:rsid w:val="008E5044"/>
    <w:rsid w:val="008E7AE2"/>
    <w:rsid w:val="00923E56"/>
    <w:rsid w:val="00A51E60"/>
    <w:rsid w:val="00AA3A00"/>
    <w:rsid w:val="00B72178"/>
    <w:rsid w:val="00DB0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72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72178"/>
  </w:style>
  <w:style w:type="paragraph" w:styleId="a5">
    <w:name w:val="footer"/>
    <w:basedOn w:val="a"/>
    <w:link w:val="a6"/>
    <w:uiPriority w:val="99"/>
    <w:semiHidden/>
    <w:unhideWhenUsed/>
    <w:rsid w:val="00B72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72178"/>
  </w:style>
  <w:style w:type="table" w:styleId="a7">
    <w:name w:val="Table Grid"/>
    <w:basedOn w:val="a1"/>
    <w:uiPriority w:val="59"/>
    <w:rsid w:val="00B721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34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72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72178"/>
  </w:style>
  <w:style w:type="paragraph" w:styleId="a5">
    <w:name w:val="footer"/>
    <w:basedOn w:val="a"/>
    <w:link w:val="a6"/>
    <w:uiPriority w:val="99"/>
    <w:semiHidden/>
    <w:unhideWhenUsed/>
    <w:rsid w:val="00B72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72178"/>
  </w:style>
  <w:style w:type="table" w:styleId="a7">
    <w:name w:val="Table Grid"/>
    <w:basedOn w:val="a1"/>
    <w:uiPriority w:val="59"/>
    <w:rsid w:val="00B7217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</cp:revision>
  <cp:lastPrinted>2016-09-29T07:32:00Z</cp:lastPrinted>
  <dcterms:created xsi:type="dcterms:W3CDTF">2016-09-29T04:49:00Z</dcterms:created>
  <dcterms:modified xsi:type="dcterms:W3CDTF">2016-09-29T08:10:00Z</dcterms:modified>
</cp:coreProperties>
</file>