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671216" w:rsidRPr="00671216" w:rsidTr="00671216">
        <w:trPr>
          <w:tblCellSpacing w:w="7" w:type="dxa"/>
        </w:trPr>
        <w:tc>
          <w:tcPr>
            <w:tcW w:w="4500" w:type="pct"/>
            <w:shd w:val="clear" w:color="auto" w:fill="FFFFFF" w:themeFill="background1"/>
            <w:vAlign w:val="center"/>
            <w:hideMark/>
          </w:tcPr>
          <w:p w:rsidR="00671216" w:rsidRPr="00671216" w:rsidRDefault="00671216" w:rsidP="00671216">
            <w:r w:rsidRPr="00671216">
              <w:t>ПОЛОЖЕНИЕ ОБ АППАРАТЕ ГЛАВЫ</w:t>
            </w:r>
          </w:p>
        </w:tc>
      </w:tr>
      <w:tr w:rsidR="00671216" w:rsidRPr="00671216" w:rsidTr="00671216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71216" w:rsidRPr="00671216" w:rsidRDefault="00671216" w:rsidP="00671216">
            <w:r w:rsidRPr="00671216">
              <w:t>1. ОБЩИЕ ПОЛОЖЕНИЯ </w:t>
            </w:r>
            <w:r w:rsidRPr="00671216">
              <w:br/>
              <w:t xml:space="preserve">1.1. Аппарат главы администрации (далее аппарат) входит в состав администрации </w:t>
            </w:r>
            <w:proofErr w:type="spellStart"/>
            <w:r w:rsidRPr="00671216">
              <w:t>Тамтачетского</w:t>
            </w:r>
            <w:proofErr w:type="spellEnd"/>
            <w:r w:rsidRPr="00671216">
              <w:t xml:space="preserve"> муниципального образования </w:t>
            </w:r>
            <w:r w:rsidRPr="00671216">
              <w:br/>
              <w:t xml:space="preserve">1.2. Аппарат создается главой администрации </w:t>
            </w:r>
            <w:proofErr w:type="spellStart"/>
            <w:r w:rsidRPr="00671216">
              <w:t>Тамтачетского</w:t>
            </w:r>
            <w:proofErr w:type="spellEnd"/>
            <w:r w:rsidRPr="00671216">
              <w:t xml:space="preserve"> муниципального образования как орган, обеспечивающий непосредственное исполнение полномочий главы администрации. </w:t>
            </w:r>
            <w:r w:rsidRPr="00671216">
              <w:br/>
              <w:t>1.3. Аппарат в своей деятельности подчиняется непосредственно главе администрации муниципального образования. </w:t>
            </w:r>
            <w:r w:rsidRPr="00671216">
              <w:br/>
              <w:t xml:space="preserve">1.4. Правовую основу организации и деятельности аппарата главы администрации составляют Конституция РФ, законодательство Российской Федерации и Иркутской области, Устав </w:t>
            </w:r>
            <w:proofErr w:type="spellStart"/>
            <w:r w:rsidRPr="00671216">
              <w:t>Тамтачетского</w:t>
            </w:r>
            <w:proofErr w:type="spellEnd"/>
            <w:r w:rsidRPr="00671216">
              <w:t xml:space="preserve"> муниципального образования</w:t>
            </w:r>
            <w:proofErr w:type="gramStart"/>
            <w:r w:rsidRPr="00671216">
              <w:t xml:space="preserve"> ,</w:t>
            </w:r>
            <w:proofErr w:type="gramEnd"/>
            <w:r w:rsidRPr="00671216">
              <w:t xml:space="preserve"> нормативные правовые акты, а также настоящее Положение. </w:t>
            </w:r>
            <w:r w:rsidRPr="00671216">
              <w:br/>
              <w:t xml:space="preserve">1.5. Структура и штаты аппарата главы администрации утверждаются главой администрации </w:t>
            </w:r>
            <w:proofErr w:type="spellStart"/>
            <w:r w:rsidRPr="00671216">
              <w:t>Тамтачетского</w:t>
            </w:r>
            <w:proofErr w:type="spellEnd"/>
            <w:r w:rsidRPr="00671216">
              <w:t xml:space="preserve"> муниципального образования. </w:t>
            </w:r>
            <w:r w:rsidRPr="00671216">
              <w:br/>
              <w:t>1.6. Расходы на содержание аппарата главы администрации осуществляется за счет средств местного бюджета. </w:t>
            </w:r>
            <w:r w:rsidRPr="00671216">
              <w:br/>
              <w:t>2.ОСНОВНЫЕ ЗАДАЧИ </w:t>
            </w:r>
            <w:r w:rsidRPr="00671216">
              <w:br/>
              <w:t xml:space="preserve">2.1. Кадровое, материально-техническое, информационное, правовое, организационное, контрольное и аналитическое обеспечение деятельности администрации </w:t>
            </w:r>
            <w:proofErr w:type="spellStart"/>
            <w:r w:rsidRPr="00671216">
              <w:t>Тамтачетского</w:t>
            </w:r>
            <w:proofErr w:type="spellEnd"/>
            <w:r w:rsidRPr="00671216">
              <w:t xml:space="preserve"> муниципального образования . </w:t>
            </w:r>
            <w:r w:rsidRPr="00671216">
              <w:br/>
              <w:t>2.2. Обеспечение четкой организации делопроизводства в администрации муниципального образования . </w:t>
            </w:r>
            <w:r w:rsidRPr="00671216">
              <w:br/>
              <w:t xml:space="preserve">2.3. Организационно-техническое обеспечение деятельности Думы </w:t>
            </w:r>
            <w:proofErr w:type="spellStart"/>
            <w:r w:rsidRPr="00671216">
              <w:t>Тамтачетского</w:t>
            </w:r>
            <w:proofErr w:type="spellEnd"/>
            <w:r w:rsidRPr="00671216">
              <w:t xml:space="preserve"> муниципального образования. </w:t>
            </w:r>
            <w:r w:rsidRPr="00671216">
              <w:br/>
              <w:t>2.4. Организация работы с обращениями граждан. </w:t>
            </w:r>
            <w:r w:rsidRPr="00671216">
              <w:br/>
              <w:t>3.ФУНКЦИИ АППАРАТА ГЛАВЫ АДМИНИСТРАЦИИ </w:t>
            </w:r>
            <w:r w:rsidRPr="00671216">
              <w:br/>
              <w:t>3.1. Обеспечение реализации реформы местного самоуправления. </w:t>
            </w:r>
            <w:r w:rsidRPr="00671216">
              <w:br/>
              <w:t xml:space="preserve">3.2. Обеспечение реализации кадровой политики главы администрации </w:t>
            </w:r>
            <w:proofErr w:type="spellStart"/>
            <w:r w:rsidRPr="00671216">
              <w:t>Тамтачетского</w:t>
            </w:r>
            <w:proofErr w:type="spellEnd"/>
            <w:r w:rsidRPr="00671216">
              <w:t xml:space="preserve"> муниципального образования</w:t>
            </w:r>
            <w:proofErr w:type="gramStart"/>
            <w:r w:rsidRPr="00671216">
              <w:t xml:space="preserve"> ,</w:t>
            </w:r>
            <w:proofErr w:type="gramEnd"/>
            <w:r w:rsidRPr="00671216">
              <w:t xml:space="preserve"> в том числе принимает непосредственное участие в аттестации муниципальных служащих. </w:t>
            </w:r>
            <w:r w:rsidRPr="00671216">
              <w:br/>
              <w:t>3.3. Обеспечение структурных подразделений администрации помещениями и прочим материально-техническим оборудованием для осуществления их полномочий. </w:t>
            </w:r>
            <w:r w:rsidRPr="00671216">
              <w:br/>
              <w:t xml:space="preserve">3.4. Разработка проектов постановлений и распоряжений в пределах своей компетенции по внутренним вопросам организации и деятельности администрации </w:t>
            </w:r>
            <w:proofErr w:type="spellStart"/>
            <w:r w:rsidRPr="00671216">
              <w:t>Тамтачетского</w:t>
            </w:r>
            <w:proofErr w:type="spellEnd"/>
            <w:r w:rsidRPr="00671216">
              <w:t xml:space="preserve"> муниципального образования, иным вопросам индивидуального правового регулирования. </w:t>
            </w:r>
            <w:r w:rsidRPr="00671216">
              <w:br/>
              <w:t xml:space="preserve">3.5. Обеспечение эффективности управления на основе слежения за сроками, объемами и качеством исполнения управленческих решений и </w:t>
            </w:r>
            <w:proofErr w:type="gramStart"/>
            <w:r w:rsidRPr="00671216">
              <w:t>принятия</w:t>
            </w:r>
            <w:proofErr w:type="gramEnd"/>
            <w:r w:rsidRPr="00671216">
              <w:t xml:space="preserve"> своевременных мер по их выполнению. </w:t>
            </w:r>
            <w:r w:rsidRPr="00671216">
              <w:br/>
              <w:t>3.6. Обеспечение своевременности и точности выполнения директивы вышестоящих органов государственной власти . </w:t>
            </w:r>
            <w:r w:rsidRPr="00671216">
              <w:br/>
              <w:t xml:space="preserve">3.7. </w:t>
            </w:r>
            <w:proofErr w:type="gramStart"/>
            <w:r w:rsidRPr="00671216">
              <w:t>Ежеквартальное</w:t>
            </w:r>
            <w:proofErr w:type="gramEnd"/>
            <w:r w:rsidRPr="00671216">
              <w:t xml:space="preserve"> </w:t>
            </w:r>
            <w:proofErr w:type="spellStart"/>
            <w:r w:rsidRPr="00671216">
              <w:t>разрабатывание</w:t>
            </w:r>
            <w:proofErr w:type="spellEnd"/>
            <w:r w:rsidRPr="00671216">
              <w:t xml:space="preserve"> проектов планов основных мероприятий, проводимых в </w:t>
            </w:r>
            <w:proofErr w:type="spellStart"/>
            <w:r w:rsidRPr="00671216">
              <w:t>Новобирюсинском</w:t>
            </w:r>
            <w:proofErr w:type="spellEnd"/>
            <w:r w:rsidRPr="00671216">
              <w:t xml:space="preserve"> муниципальном образовании, представляется в администрацию района. </w:t>
            </w:r>
            <w:r w:rsidRPr="00671216">
              <w:br/>
              <w:t>3.8. Осуществление подготовки проектов правовых актов</w:t>
            </w:r>
            <w:proofErr w:type="gramStart"/>
            <w:r w:rsidRPr="00671216">
              <w:t xml:space="preserve"> ,</w:t>
            </w:r>
            <w:proofErr w:type="gramEnd"/>
            <w:r w:rsidRPr="00671216">
              <w:t xml:space="preserve"> а также проектов Положений к Уставу </w:t>
            </w:r>
            <w:proofErr w:type="spellStart"/>
            <w:r w:rsidRPr="00671216">
              <w:t>Тамтачетского</w:t>
            </w:r>
            <w:proofErr w:type="spellEnd"/>
            <w:r w:rsidRPr="00671216">
              <w:t xml:space="preserve"> муниципального образования , утверждаемых главой администрации , в пределах своей компетенции . </w:t>
            </w:r>
            <w:r w:rsidRPr="00671216">
              <w:br/>
              <w:t xml:space="preserve">3.9. Содействие созданию, развитию, координации деятельности органов территориального </w:t>
            </w:r>
            <w:r w:rsidRPr="00671216">
              <w:lastRenderedPageBreak/>
              <w:t>общественного самоуправления по осуществлению их полномочий. </w:t>
            </w:r>
            <w:r w:rsidRPr="00671216">
              <w:br/>
              <w:t>3.10. Организация приема граждан, рассмотрение жалоб, заявлений и предложений граждан, принятие по ним необходимых мер в пределах своей компетенции. </w:t>
            </w:r>
            <w:r w:rsidRPr="00671216">
              <w:br/>
              <w:t>3.11. Оказание содействия избирательным комиссиям при проведении выборов, референдумов. </w:t>
            </w:r>
            <w:r w:rsidRPr="00671216">
              <w:br/>
              <w:t>3.21. Формирование дел согласно утверждаемой главой администрации номенклатуре дел, обеспечение их учета и хранения. </w:t>
            </w:r>
            <w:r w:rsidRPr="00671216">
              <w:br/>
              <w:t xml:space="preserve">3.23. Осуществление иных полномочий по поручению главы администрации </w:t>
            </w:r>
            <w:proofErr w:type="spellStart"/>
            <w:r w:rsidRPr="00671216">
              <w:t>Тамтачетского</w:t>
            </w:r>
            <w:proofErr w:type="spellEnd"/>
            <w:r w:rsidRPr="00671216">
              <w:t xml:space="preserve"> муниципального образования в соответствии с законодательством и Уставом </w:t>
            </w:r>
            <w:proofErr w:type="spellStart"/>
            <w:r w:rsidRPr="00671216">
              <w:t>Тамтачетского</w:t>
            </w:r>
            <w:proofErr w:type="spellEnd"/>
            <w:r w:rsidRPr="00671216">
              <w:t xml:space="preserve"> муниципального образования</w:t>
            </w:r>
            <w:proofErr w:type="gramStart"/>
            <w:r w:rsidRPr="00671216">
              <w:t xml:space="preserve"> .</w:t>
            </w:r>
            <w:proofErr w:type="gramEnd"/>
          </w:p>
        </w:tc>
      </w:tr>
    </w:tbl>
    <w:p w:rsidR="00E1724A" w:rsidRDefault="00E1724A"/>
    <w:sectPr w:rsidR="00E1724A" w:rsidSect="00E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71216"/>
    <w:rsid w:val="00671216"/>
    <w:rsid w:val="00E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2016-07-05T06:55:00Z</dcterms:created>
  <dcterms:modified xsi:type="dcterms:W3CDTF">2016-07-05T06:56:00Z</dcterms:modified>
</cp:coreProperties>
</file>