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70"/>
        <w:gridCol w:w="87"/>
      </w:tblGrid>
      <w:tr w:rsidR="00D754D2" w:rsidRPr="00D754D2" w:rsidTr="00D754D2">
        <w:trPr>
          <w:tblCellSpacing w:w="7" w:type="dxa"/>
        </w:trPr>
        <w:tc>
          <w:tcPr>
            <w:tcW w:w="0" w:type="auto"/>
            <w:gridSpan w:val="2"/>
            <w:shd w:val="clear" w:color="auto" w:fill="FFFFFF" w:themeFill="background1"/>
            <w:tcMar>
              <w:top w:w="44" w:type="dxa"/>
              <w:left w:w="87" w:type="dxa"/>
              <w:bottom w:w="44" w:type="dxa"/>
              <w:right w:w="87" w:type="dxa"/>
            </w:tcMar>
            <w:vAlign w:val="center"/>
            <w:hideMark/>
          </w:tcPr>
          <w:p w:rsidR="00D754D2" w:rsidRPr="00D754D2" w:rsidRDefault="00D754D2" w:rsidP="00D754D2"/>
        </w:tc>
      </w:tr>
      <w:tr w:rsidR="00D754D2" w:rsidRPr="00D754D2" w:rsidTr="00D754D2">
        <w:trPr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754D2" w:rsidRPr="00D754D2" w:rsidRDefault="00D754D2" w:rsidP="00D754D2">
            <w:pPr>
              <w:jc w:val="center"/>
            </w:pPr>
            <w:r w:rsidRPr="00D754D2">
              <w:t xml:space="preserve">Р о с </w:t>
            </w:r>
            <w:proofErr w:type="spellStart"/>
            <w:proofErr w:type="gramStart"/>
            <w:r w:rsidRPr="00D754D2">
              <w:t>с</w:t>
            </w:r>
            <w:proofErr w:type="spellEnd"/>
            <w:proofErr w:type="gramEnd"/>
            <w:r w:rsidRPr="00D754D2">
              <w:t xml:space="preserve"> и </w:t>
            </w:r>
            <w:proofErr w:type="spellStart"/>
            <w:r w:rsidRPr="00D754D2">
              <w:t>й</w:t>
            </w:r>
            <w:proofErr w:type="spellEnd"/>
            <w:r w:rsidRPr="00D754D2">
              <w:t xml:space="preserve"> с к а я  Ф е </w:t>
            </w:r>
            <w:proofErr w:type="spellStart"/>
            <w:r w:rsidRPr="00D754D2">
              <w:t>д</w:t>
            </w:r>
            <w:proofErr w:type="spellEnd"/>
            <w:r w:rsidRPr="00D754D2">
              <w:t xml:space="preserve"> е </w:t>
            </w:r>
            <w:proofErr w:type="spellStart"/>
            <w:r w:rsidRPr="00D754D2">
              <w:t>р</w:t>
            </w:r>
            <w:proofErr w:type="spellEnd"/>
            <w:r w:rsidRPr="00D754D2">
              <w:t xml:space="preserve"> а </w:t>
            </w:r>
            <w:proofErr w:type="spellStart"/>
            <w:r w:rsidRPr="00D754D2">
              <w:t>ц</w:t>
            </w:r>
            <w:proofErr w:type="spellEnd"/>
            <w:r w:rsidRPr="00D754D2">
              <w:t xml:space="preserve"> и я</w:t>
            </w:r>
          </w:p>
          <w:p w:rsidR="00D754D2" w:rsidRPr="00D754D2" w:rsidRDefault="00D754D2" w:rsidP="00D754D2">
            <w:pPr>
              <w:jc w:val="center"/>
            </w:pPr>
            <w:r w:rsidRPr="00D754D2">
              <w:t>Иркутская   область</w:t>
            </w:r>
          </w:p>
          <w:p w:rsidR="00D754D2" w:rsidRPr="00D754D2" w:rsidRDefault="00D754D2" w:rsidP="00D754D2">
            <w:pPr>
              <w:jc w:val="center"/>
            </w:pPr>
            <w:r w:rsidRPr="00D754D2">
              <w:t>Муниципальное образование «</w:t>
            </w:r>
            <w:proofErr w:type="spellStart"/>
            <w:r w:rsidRPr="00D754D2">
              <w:t>Тайшетский</w:t>
            </w:r>
            <w:proofErr w:type="spellEnd"/>
            <w:r w:rsidRPr="00D754D2">
              <w:t xml:space="preserve">  район»</w:t>
            </w:r>
          </w:p>
          <w:p w:rsidR="00D754D2" w:rsidRPr="00D754D2" w:rsidRDefault="00D754D2" w:rsidP="00D754D2">
            <w:pPr>
              <w:jc w:val="center"/>
            </w:pPr>
            <w:r w:rsidRPr="00D754D2">
              <w:t>ТАМТАЧЕТСКОЕ  МУНИЦИПАЛЬНОЕ  ОБРАЗОВАНИЕ</w:t>
            </w:r>
          </w:p>
          <w:p w:rsidR="00D754D2" w:rsidRPr="00D754D2" w:rsidRDefault="00D754D2" w:rsidP="00D754D2">
            <w:pPr>
              <w:jc w:val="center"/>
            </w:pPr>
            <w:r w:rsidRPr="00D754D2">
              <w:t>ДУМА  ТАМТАЧЕТСКОГО  МУНИЦИПАЛЬНОГО  ОБРАЗОВАНИЯ</w:t>
            </w:r>
          </w:p>
          <w:p w:rsidR="00D754D2" w:rsidRPr="00D754D2" w:rsidRDefault="00D754D2" w:rsidP="00D754D2">
            <w:pPr>
              <w:jc w:val="center"/>
            </w:pPr>
            <w:r w:rsidRPr="00D754D2">
              <w:t>РЕШЕНИЕ</w:t>
            </w:r>
          </w:p>
          <w:p w:rsidR="00D754D2" w:rsidRPr="00D754D2" w:rsidRDefault="00D754D2" w:rsidP="00D754D2">
            <w:r w:rsidRPr="00D754D2">
              <w:t>от ” 30 ”    декабря    2015 г.                                                    №  99</w:t>
            </w:r>
          </w:p>
          <w:p w:rsidR="00D754D2" w:rsidRPr="00D754D2" w:rsidRDefault="00D754D2" w:rsidP="00D754D2">
            <w:r w:rsidRPr="00D754D2">
              <w:t> </w:t>
            </w:r>
          </w:p>
          <w:p w:rsidR="00D754D2" w:rsidRPr="00D754D2" w:rsidRDefault="00D754D2" w:rsidP="00D754D2">
            <w:r w:rsidRPr="00D754D2">
              <w:t>О  предоставлении  лицами, замещающими  муниципальные  должности  на  постоянной  основе, сведений  о  своих  расходах, а также  о  расходах  своих  супруг</w:t>
            </w:r>
            <w:proofErr w:type="gramStart"/>
            <w:r w:rsidRPr="00D754D2">
              <w:t>и(</w:t>
            </w:r>
            <w:proofErr w:type="gramEnd"/>
            <w:r w:rsidRPr="00D754D2">
              <w:t>супруга)  и  несовершеннолетних  детей.</w:t>
            </w:r>
          </w:p>
          <w:p w:rsidR="00D754D2" w:rsidRPr="00D754D2" w:rsidRDefault="00D754D2" w:rsidP="00D754D2">
            <w:r w:rsidRPr="00D754D2">
              <w:t> </w:t>
            </w:r>
          </w:p>
          <w:p w:rsidR="00D754D2" w:rsidRPr="00D754D2" w:rsidRDefault="00D754D2" w:rsidP="00D754D2">
            <w:proofErr w:type="gramStart"/>
            <w:r w:rsidRPr="00D754D2">
              <w:t>Во  исполнение  ч.2 ст.3  Федерального закона  от  03.12.2012 г. № 230-ФЗ  «О  контроле  за  соответствием  расходов  лиц, замещающих государственные  должности, и иных  лиц  их  доходам», ст.ст.7,14 Федерального  закона  от  06.10.2003 года  №131-ФЗ «Об  общих  принципах  организации  местного  самоуправления  в  Российской  Федерации», ст.8.1  Федерального  закона  от 25.12.2008 года № 273-ФЗ «О противодействии  коррупции», руководствуясь  ст.ст.31,47 Устава</w:t>
            </w:r>
            <w:proofErr w:type="gramEnd"/>
            <w:r w:rsidRPr="00D754D2">
              <w:t xml:space="preserve"> </w:t>
            </w:r>
            <w:proofErr w:type="spellStart"/>
            <w:r w:rsidRPr="00D754D2">
              <w:t>Тамтачетского</w:t>
            </w:r>
            <w:proofErr w:type="spellEnd"/>
            <w:r w:rsidRPr="00D754D2">
              <w:t xml:space="preserve"> муниципального образования, Дума </w:t>
            </w:r>
            <w:proofErr w:type="spellStart"/>
            <w:r w:rsidRPr="00D754D2">
              <w:t>Тамтачетского</w:t>
            </w:r>
            <w:proofErr w:type="spellEnd"/>
            <w:r w:rsidRPr="00D754D2">
              <w:t xml:space="preserve">  муниципального образования</w:t>
            </w:r>
          </w:p>
          <w:p w:rsidR="00D754D2" w:rsidRPr="00D754D2" w:rsidRDefault="00D754D2" w:rsidP="00D754D2">
            <w:r w:rsidRPr="00D754D2">
              <w:t> </w:t>
            </w:r>
          </w:p>
          <w:p w:rsidR="00D754D2" w:rsidRPr="00D754D2" w:rsidRDefault="00D754D2" w:rsidP="00D754D2">
            <w:r w:rsidRPr="00D754D2">
              <w:t>РЕШИЛА:</w:t>
            </w:r>
          </w:p>
          <w:p w:rsidR="00D754D2" w:rsidRPr="00D754D2" w:rsidRDefault="00D754D2" w:rsidP="00D754D2">
            <w:r w:rsidRPr="00D754D2">
              <w:t> </w:t>
            </w:r>
          </w:p>
          <w:p w:rsidR="00D754D2" w:rsidRPr="00D754D2" w:rsidRDefault="00D754D2" w:rsidP="00D754D2">
            <w:r w:rsidRPr="00D754D2">
              <w:t>1.Утвердить  прилагаемый  Порядок  представления  лицами, замещающими  муниципальные  должности  на  постоянной основе, сведений  о  расходах, а также  о  расходах  своих  супруги (супруга)  и  несовершеннолетних детей (приложение №1).</w:t>
            </w:r>
          </w:p>
          <w:p w:rsidR="00D754D2" w:rsidRPr="00D754D2" w:rsidRDefault="00D754D2" w:rsidP="00D754D2">
            <w:r w:rsidRPr="00D754D2">
              <w:t xml:space="preserve">    2.Опубликовать  настоящее  решение  в  порядке, определенном Уставом   </w:t>
            </w:r>
            <w:proofErr w:type="spellStart"/>
            <w:r w:rsidRPr="00D754D2">
              <w:t>Тамтачетского</w:t>
            </w:r>
            <w:proofErr w:type="spellEnd"/>
            <w:r w:rsidRPr="00D754D2">
              <w:t xml:space="preserve">  муниципального  образования,  и  разместить   на  официальном  сайте  администрации  </w:t>
            </w:r>
            <w:proofErr w:type="spellStart"/>
            <w:r w:rsidRPr="00D754D2">
              <w:t>Тамтачетского</w:t>
            </w:r>
            <w:proofErr w:type="spellEnd"/>
            <w:r w:rsidRPr="00D754D2">
              <w:t xml:space="preserve">  муниципального  образования  в  информационно-телекоммуникационной  сети  «Интернет».</w:t>
            </w:r>
          </w:p>
          <w:p w:rsidR="00D754D2" w:rsidRPr="00D754D2" w:rsidRDefault="00D754D2" w:rsidP="00D754D2">
            <w:r w:rsidRPr="00D754D2">
              <w:t>3. Настоящее  решение  вступает  в  силу  с  момента  подписания  и  распространяется  на  правоотношения, возникшие  с   01   февраля  2015 года. </w:t>
            </w:r>
          </w:p>
          <w:p w:rsidR="00D754D2" w:rsidRPr="00D754D2" w:rsidRDefault="00D754D2" w:rsidP="00D754D2">
            <w:r w:rsidRPr="00D754D2">
              <w:t>4. Контроль  по   исполнению  настоящего  решения   оставляю  за  собой.</w:t>
            </w:r>
          </w:p>
          <w:p w:rsidR="00D754D2" w:rsidRPr="00D754D2" w:rsidRDefault="00D754D2" w:rsidP="00D754D2">
            <w:r w:rsidRPr="00D754D2">
              <w:t> </w:t>
            </w:r>
          </w:p>
          <w:p w:rsidR="00D754D2" w:rsidRPr="00D754D2" w:rsidRDefault="00D754D2" w:rsidP="00D754D2">
            <w:r w:rsidRPr="00D754D2">
              <w:t> </w:t>
            </w:r>
          </w:p>
          <w:p w:rsidR="00D754D2" w:rsidRPr="00D754D2" w:rsidRDefault="00D754D2" w:rsidP="00D754D2">
            <w:r w:rsidRPr="00D754D2">
              <w:lastRenderedPageBreak/>
              <w:t> </w:t>
            </w:r>
          </w:p>
          <w:p w:rsidR="00D754D2" w:rsidRPr="00D754D2" w:rsidRDefault="00D754D2" w:rsidP="00D754D2">
            <w:r w:rsidRPr="00D754D2">
              <w:t> </w:t>
            </w:r>
          </w:p>
          <w:p w:rsidR="00D754D2" w:rsidRPr="00D754D2" w:rsidRDefault="00D754D2" w:rsidP="00D754D2">
            <w:r w:rsidRPr="00D754D2">
              <w:t>                 Глава  </w:t>
            </w:r>
            <w:proofErr w:type="spellStart"/>
            <w:r w:rsidRPr="00D754D2">
              <w:t>Тамтачетского</w:t>
            </w:r>
            <w:proofErr w:type="spellEnd"/>
            <w:r w:rsidRPr="00D754D2">
              <w:t xml:space="preserve">  </w:t>
            </w:r>
          </w:p>
          <w:p w:rsidR="00D754D2" w:rsidRPr="00D754D2" w:rsidRDefault="00D754D2" w:rsidP="00D754D2">
            <w:r w:rsidRPr="00D754D2">
              <w:t xml:space="preserve">            муниципального  образования </w:t>
            </w:r>
            <w:proofErr w:type="spellStart"/>
            <w:r w:rsidRPr="00D754D2">
              <w:t>К.В.Суренков</w:t>
            </w:r>
            <w:proofErr w:type="spellEnd"/>
          </w:p>
          <w:p w:rsidR="00D754D2" w:rsidRPr="00D754D2" w:rsidRDefault="00D754D2" w:rsidP="00D754D2">
            <w:r w:rsidRPr="00D754D2">
              <w:t> </w:t>
            </w:r>
          </w:p>
          <w:p w:rsidR="00D754D2" w:rsidRPr="00D754D2" w:rsidRDefault="00D754D2" w:rsidP="00D754D2">
            <w:r w:rsidRPr="00D754D2">
              <w:t> </w:t>
            </w:r>
          </w:p>
          <w:p w:rsidR="00D754D2" w:rsidRPr="00D754D2" w:rsidRDefault="00D754D2" w:rsidP="00D754D2">
            <w:r w:rsidRPr="00D754D2">
              <w:t> </w:t>
            </w:r>
          </w:p>
          <w:p w:rsidR="00D754D2" w:rsidRPr="00D754D2" w:rsidRDefault="00D754D2" w:rsidP="00D754D2">
            <w:r w:rsidRPr="00D754D2">
              <w:t> </w:t>
            </w:r>
          </w:p>
          <w:p w:rsidR="00D754D2" w:rsidRPr="00D754D2" w:rsidRDefault="00D754D2" w:rsidP="00D754D2">
            <w:r w:rsidRPr="00D754D2">
              <w:t> </w:t>
            </w:r>
          </w:p>
          <w:p w:rsidR="00D754D2" w:rsidRPr="00D754D2" w:rsidRDefault="00D754D2" w:rsidP="00D754D2">
            <w:r w:rsidRPr="00D754D2">
              <w:t>Приложение № 1</w:t>
            </w:r>
          </w:p>
          <w:p w:rsidR="00D754D2" w:rsidRPr="00D754D2" w:rsidRDefault="00D754D2" w:rsidP="00D754D2">
            <w:r w:rsidRPr="00D754D2">
              <w:t>к решению  Думы  </w:t>
            </w:r>
            <w:proofErr w:type="spellStart"/>
            <w:r w:rsidRPr="00D754D2">
              <w:t>Тамтачетского</w:t>
            </w:r>
            <w:proofErr w:type="spellEnd"/>
          </w:p>
          <w:p w:rsidR="00D754D2" w:rsidRPr="00D754D2" w:rsidRDefault="00D754D2" w:rsidP="00D754D2">
            <w:r w:rsidRPr="00D754D2">
              <w:t>муниципального образования</w:t>
            </w:r>
          </w:p>
          <w:p w:rsidR="00D754D2" w:rsidRPr="00D754D2" w:rsidRDefault="00D754D2" w:rsidP="00D754D2">
            <w:r w:rsidRPr="00D754D2">
              <w:t>                                                                         от   “ 30 ”  </w:t>
            </w:r>
            <w:proofErr w:type="spellStart"/>
            <w:r w:rsidRPr="00D754D2">
              <w:t>_декабря</w:t>
            </w:r>
            <w:proofErr w:type="spellEnd"/>
            <w:r w:rsidRPr="00D754D2">
              <w:t>_ 2015 г. №_99__</w:t>
            </w:r>
          </w:p>
          <w:p w:rsidR="00D754D2" w:rsidRPr="00D754D2" w:rsidRDefault="00D754D2" w:rsidP="00D754D2">
            <w:r w:rsidRPr="00D754D2">
              <w:t> </w:t>
            </w:r>
          </w:p>
          <w:p w:rsidR="00D754D2" w:rsidRPr="00D754D2" w:rsidRDefault="00D754D2" w:rsidP="00D754D2">
            <w:r w:rsidRPr="00D754D2">
              <w:t>Порядок  </w:t>
            </w:r>
          </w:p>
          <w:p w:rsidR="00D754D2" w:rsidRPr="00D754D2" w:rsidRDefault="00D754D2" w:rsidP="00D754D2">
            <w:r w:rsidRPr="00D754D2">
              <w:t>представления  лицами, замещающими  муниципальные  должности  на  постоянной основе, сведений  о  расходах, а также  о  расходах  своих  супруги (супруга)  и  несовершеннолетних детей</w:t>
            </w:r>
          </w:p>
          <w:p w:rsidR="00D754D2" w:rsidRPr="00D754D2" w:rsidRDefault="00D754D2" w:rsidP="00D754D2">
            <w:r w:rsidRPr="00D754D2">
              <w:t> </w:t>
            </w:r>
          </w:p>
          <w:p w:rsidR="00D754D2" w:rsidRPr="00D754D2" w:rsidRDefault="00D754D2" w:rsidP="00D754D2">
            <w:proofErr w:type="gramStart"/>
            <w:r w:rsidRPr="00D754D2">
              <w:t>1.Настоящий  Порядок  представления  сведений  о  расходах  (далее - Порядок) разработан   в  целях противодействия  коррупции,  в  соответствии с Федеральным законом  от  25.12.2008 года  № 273-ФЗ  «О  противодействии  коррупции»,  Федеральным законом  от  03.12.2012 г. №230-ФЗ  «О контроле за  соответствием  расходов  лиц, замещающих государственные  должности, и иных  лиц  их  доходам», Федеральным  законом от  06.10.2003 года  №131-ФЗ «Об  общих  принципах  организации  местного  самоуправления  в  Российской</w:t>
            </w:r>
            <w:proofErr w:type="gramEnd"/>
            <w:r w:rsidRPr="00D754D2">
              <w:t xml:space="preserve">  Федерации», и  определяет  порядок  представления  сведений  о  расходах  главы </w:t>
            </w:r>
            <w:proofErr w:type="spellStart"/>
            <w:r w:rsidRPr="00D754D2">
              <w:t>Тамтачетского</w:t>
            </w:r>
            <w:proofErr w:type="spellEnd"/>
            <w:r w:rsidRPr="00D754D2">
              <w:t xml:space="preserve">  муниципального  образования</w:t>
            </w:r>
            <w:proofErr w:type="gramStart"/>
            <w:r w:rsidRPr="00D754D2">
              <w:t xml:space="preserve"> ,</w:t>
            </w:r>
            <w:proofErr w:type="gramEnd"/>
            <w:r w:rsidRPr="00D754D2">
              <w:t xml:space="preserve"> как  лица  замещающего муниципальную  должность  на  постоянной  основе, а  также  своих  супруги(супруга)  и  несовершеннолетних  детей.</w:t>
            </w:r>
          </w:p>
          <w:p w:rsidR="00D754D2" w:rsidRPr="00D754D2" w:rsidRDefault="00D754D2" w:rsidP="00D754D2">
            <w:r w:rsidRPr="00D754D2">
              <w:t xml:space="preserve">2. </w:t>
            </w:r>
            <w:proofErr w:type="gramStart"/>
            <w:r w:rsidRPr="00D754D2">
              <w:t>Лицо, замещающее  (занимающее) должность, указанную  в  пункте 1 настоящего  Порядка, обязано  ежегодно  в  порядке  и  по  форме, установленным  законом  Иркутской  области от  14.01.2014 г. № 12-оз  «Об  отдельных  вопросах, связанных  с  осуществлением  контроля  за  соответствием  расходов лиц, замещающих  государственные должности  Иркутской  области, их  доходам» представлять  сведения  о  своих  расходах, а  также  о  расходах своих  супруги (супруга) и  несовершеннолетних  детей  по  каждой</w:t>
            </w:r>
            <w:proofErr w:type="gramEnd"/>
            <w:r w:rsidRPr="00D754D2">
              <w:t xml:space="preserve">  сделке  по  приобретению  земельного  участка, другого  объекта недвижимости, транспортного  средства, ценных  бумаг, акций (долей участия, паев  в уставных (складочных) капиталах организаций), совершенной им, его супруго</w:t>
            </w:r>
            <w:proofErr w:type="gramStart"/>
            <w:r w:rsidRPr="00D754D2">
              <w:t>й(</w:t>
            </w:r>
            <w:proofErr w:type="gramEnd"/>
            <w:r w:rsidRPr="00D754D2">
              <w:t xml:space="preserve">супругом) и </w:t>
            </w:r>
            <w:r w:rsidRPr="00D754D2">
              <w:lastRenderedPageBreak/>
              <w:t>(или) несовершеннолетними  детьми в  течение календарного  года,  предшествующего  году представления  сведений (далее- отчетный  период), если  общая  сумма  таких  сделок  превышает  общий  доход данного  лица   и  его  супруги (супруга) за три  последних года, предшествующих отчетному  периоду, и об  источниках  получения  средств, за  счет которых совершены  эти  сделки.</w:t>
            </w:r>
          </w:p>
          <w:p w:rsidR="00D754D2" w:rsidRPr="00D754D2" w:rsidRDefault="00D754D2" w:rsidP="00D754D2">
            <w:r w:rsidRPr="00D754D2">
              <w:t>3. Сведения, указанные в п.2 настоящего  Порядка, представляются  специалисту  по  кадрам  администрации, ответственному   за работу со сведениями  о  доходах, расходах, об  имуществе  и  обязательствах  имущественного  характера.</w:t>
            </w:r>
          </w:p>
          <w:p w:rsidR="00D754D2" w:rsidRPr="00D754D2" w:rsidRDefault="00D754D2" w:rsidP="00D754D2">
            <w:r w:rsidRPr="00D754D2">
              <w:t>4. Представленные  в  соответствии с настоящим  Порядком  сведения  об  источниках   получения  средств, за  счет  которых  совершена  сделка  по приобретению  земельного  участка, другого  объекта недвижимости, транспортного  средства, ценных  бумаг, акций (долей участия, паев  в уставны</w:t>
            </w:r>
            <w:proofErr w:type="gramStart"/>
            <w:r w:rsidRPr="00D754D2">
              <w:t>х(</w:t>
            </w:r>
            <w:proofErr w:type="gramEnd"/>
            <w:r w:rsidRPr="00D754D2">
              <w:t>складочных) капиталах  организаций), если  сумма  сделки превышает  общий доход  лица, замещающего (занимающего) одну  из должностей, указанных  в  пункте 1  настоящего  Порядка,  и  его  супруги (супруга)за  три  </w:t>
            </w:r>
            <w:proofErr w:type="gramStart"/>
            <w:r w:rsidRPr="00D754D2">
              <w:t>последних  года, предшествующих совершению  сделки, размещаются  на  официальном  сайте  администрации  </w:t>
            </w:r>
            <w:proofErr w:type="spellStart"/>
            <w:r w:rsidRPr="00D754D2">
              <w:t>Тамтачетского</w:t>
            </w:r>
            <w:proofErr w:type="spellEnd"/>
            <w:r w:rsidRPr="00D754D2">
              <w:t xml:space="preserve"> муниципального  образования  в  информационно-телекоммуникационной  сети  «Интернет» и  предоставляются для  опубликования  средствами  массовой  информации в порядке, установленном  для  размещения (предоставления) сведений  о  доходах, об  имуществе  и  обязательствах  имущественного  характера  лиц, замещающих должности  муниципальной  службы  </w:t>
            </w:r>
            <w:proofErr w:type="spellStart"/>
            <w:r w:rsidRPr="00D754D2">
              <w:t>Тамтачетского</w:t>
            </w:r>
            <w:proofErr w:type="spellEnd"/>
            <w:r w:rsidRPr="00D754D2">
              <w:t xml:space="preserve">  муниципального  образования, и   членов  их  семей, с соблюдением  законодательства  Российской  Федерации о  государственной  тайне  и</w:t>
            </w:r>
            <w:proofErr w:type="gramEnd"/>
            <w:r w:rsidRPr="00D754D2">
              <w:t xml:space="preserve">  защите  персональных  данных.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754D2" w:rsidRPr="00D754D2" w:rsidRDefault="00D754D2" w:rsidP="00D754D2"/>
        </w:tc>
      </w:tr>
      <w:tr w:rsidR="00D754D2" w:rsidRPr="00D754D2" w:rsidTr="00D754D2">
        <w:trPr>
          <w:tblCellSpacing w:w="7" w:type="dxa"/>
        </w:trPr>
        <w:tc>
          <w:tcPr>
            <w:tcW w:w="0" w:type="auto"/>
            <w:gridSpan w:val="2"/>
            <w:shd w:val="clear" w:color="auto" w:fill="FFFFFF" w:themeFill="background1"/>
            <w:tcMar>
              <w:top w:w="44" w:type="dxa"/>
              <w:left w:w="87" w:type="dxa"/>
              <w:bottom w:w="44" w:type="dxa"/>
              <w:right w:w="87" w:type="dxa"/>
            </w:tcMar>
            <w:vAlign w:val="center"/>
            <w:hideMark/>
          </w:tcPr>
          <w:p w:rsidR="00D754D2" w:rsidRPr="00D754D2" w:rsidRDefault="00D754D2" w:rsidP="00D754D2"/>
          <w:p w:rsidR="00D754D2" w:rsidRPr="00D754D2" w:rsidRDefault="00D754D2" w:rsidP="00D754D2">
            <w:hyperlink r:id="rId5" w:history="1">
              <w:r w:rsidRPr="00D754D2">
                <w:rPr>
                  <w:rStyle w:val="a3"/>
                </w:rPr>
                <w:t>1</w:t>
              </w:r>
            </w:hyperlink>
          </w:p>
          <w:p w:rsidR="00D754D2" w:rsidRPr="00D754D2" w:rsidRDefault="00D754D2" w:rsidP="00D754D2">
            <w:hyperlink r:id="rId6" w:history="1">
              <w:r w:rsidRPr="00D754D2">
                <w:rPr>
                  <w:rStyle w:val="a3"/>
                </w:rPr>
                <w:t>2</w:t>
              </w:r>
            </w:hyperlink>
          </w:p>
          <w:p w:rsidR="00D754D2" w:rsidRPr="00D754D2" w:rsidRDefault="00D754D2" w:rsidP="00D754D2">
            <w:hyperlink r:id="rId7" w:history="1">
              <w:r w:rsidRPr="00D754D2">
                <w:rPr>
                  <w:rStyle w:val="a3"/>
                </w:rPr>
                <w:t>3</w:t>
              </w:r>
            </w:hyperlink>
          </w:p>
          <w:p w:rsidR="00D754D2" w:rsidRPr="00D754D2" w:rsidRDefault="00D754D2" w:rsidP="00D754D2">
            <w:hyperlink r:id="rId8" w:history="1">
              <w:r w:rsidRPr="00D754D2">
                <w:rPr>
                  <w:rStyle w:val="a3"/>
                </w:rPr>
                <w:t>4</w:t>
              </w:r>
            </w:hyperlink>
          </w:p>
          <w:p w:rsidR="00D754D2" w:rsidRPr="00D754D2" w:rsidRDefault="00D754D2" w:rsidP="00D754D2">
            <w:hyperlink r:id="rId9" w:history="1">
              <w:r w:rsidRPr="00D754D2">
                <w:rPr>
                  <w:rStyle w:val="a3"/>
                </w:rPr>
                <w:t>5</w:t>
              </w:r>
            </w:hyperlink>
          </w:p>
        </w:tc>
      </w:tr>
    </w:tbl>
    <w:p w:rsidR="006F7546" w:rsidRPr="00D754D2" w:rsidRDefault="006F7546" w:rsidP="00D754D2"/>
    <w:sectPr w:rsidR="006F7546" w:rsidRPr="00D754D2" w:rsidSect="006F7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0C98"/>
    <w:multiLevelType w:val="multilevel"/>
    <w:tmpl w:val="D5F6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D754D2"/>
    <w:rsid w:val="006F7546"/>
    <w:rsid w:val="00D7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4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0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mo-2006.ucoz.ru/news/reshenie_dumy_ot_30_12_2015_99/2016-01-22-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tmo-2006.ucoz.ru/news/reshenie_dumy_ot_30_12_2015_99/2016-01-22-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tmo-2006.ucoz.ru/news/reshenie_dumy_ot_30_12_2015_99/2016-01-22-9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tmo-2006.ucoz.ru/news/reshenie_dumy_ot_30_12_2015_99/2016-01-22-9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tmo-2006.ucoz.ru/news/reshenie_dumy_ot_30_12_2015_99/2016-01-22-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5144</Characters>
  <Application>Microsoft Office Word</Application>
  <DocSecurity>0</DocSecurity>
  <Lines>42</Lines>
  <Paragraphs>12</Paragraphs>
  <ScaleCrop>false</ScaleCrop>
  <Company/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dcterms:created xsi:type="dcterms:W3CDTF">2016-07-05T13:28:00Z</dcterms:created>
  <dcterms:modified xsi:type="dcterms:W3CDTF">2016-07-05T13:29:00Z</dcterms:modified>
</cp:coreProperties>
</file>